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50" w:after="0" w:afterLines="50" w:line="400" w:lineRule="atLeast"/>
        <w:jc w:val="center"/>
        <w:rPr>
          <w:rFonts w:ascii="Times New Roman" w:hAnsi="Times New Roman" w:eastAsia="华文楷体"/>
          <w:b/>
          <w:sz w:val="52"/>
          <w:szCs w:val="52"/>
        </w:rPr>
      </w:pPr>
      <w:bookmarkStart w:id="13" w:name="_GoBack"/>
      <w:bookmarkEnd w:id="13"/>
      <w:r>
        <w:rPr>
          <w:rFonts w:ascii="Times New Roman" w:hAnsi="Times New Roman" w:eastAsia="华文楷体"/>
          <w:b/>
          <w:sz w:val="52"/>
          <w:szCs w:val="52"/>
        </w:rPr>
        <w:t>中华人民共和国商务部</w:t>
      </w:r>
    </w:p>
    <w:p>
      <w:pPr>
        <w:spacing w:before="0" w:beforeLines="50" w:after="0" w:afterLines="50" w:line="400" w:lineRule="atLeast"/>
        <w:jc w:val="center"/>
        <w:rPr>
          <w:rFonts w:ascii="Times New Roman" w:hAnsi="Times New Roman" w:eastAsia="华文楷体"/>
          <w:b/>
          <w:sz w:val="52"/>
          <w:szCs w:val="52"/>
        </w:rPr>
      </w:pPr>
      <w:r>
        <w:rPr>
          <w:rFonts w:ascii="Times New Roman" w:hAnsi="Times New Roman" w:eastAsia="华文楷体"/>
          <w:b/>
          <w:sz w:val="52"/>
          <w:szCs w:val="52"/>
        </w:rPr>
        <w:t>贸易救济调查局</w:t>
      </w:r>
    </w:p>
    <w:p>
      <w:pPr>
        <w:spacing w:before="120" w:beforeLines="50" w:after="120" w:afterLines="50"/>
        <w:jc w:val="center"/>
        <w:rPr>
          <w:rFonts w:ascii="Times New Roman" w:hAnsi="Times New Roman" w:eastAsia="仿宋_GB2312"/>
          <w:b/>
          <w:sz w:val="36"/>
          <w:szCs w:val="36"/>
        </w:rPr>
      </w:pPr>
      <w:r>
        <w:rPr>
          <w:rFonts w:ascii="Times New Roman" w:hAnsi="Times New Roman" w:eastAsia="仿宋_GB2312"/>
          <w:b/>
          <w:sz w:val="36"/>
          <w:szCs w:val="36"/>
        </w:rPr>
        <w:t>Trade Remedy and Investigation Bureau</w:t>
      </w:r>
    </w:p>
    <w:p>
      <w:pPr>
        <w:spacing w:before="120" w:beforeLines="50" w:after="120" w:afterLines="50"/>
        <w:jc w:val="center"/>
        <w:rPr>
          <w:rFonts w:ascii="Times New Roman" w:hAnsi="Times New Roman" w:eastAsia="仿宋_GB2312"/>
          <w:b/>
          <w:sz w:val="36"/>
          <w:szCs w:val="36"/>
        </w:rPr>
      </w:pPr>
      <w:r>
        <w:rPr>
          <w:rFonts w:ascii="Times New Roman" w:hAnsi="Times New Roman" w:eastAsia="仿宋_GB2312"/>
          <w:b/>
          <w:sz w:val="36"/>
          <w:szCs w:val="36"/>
        </w:rPr>
        <w:t>Ministry of Commerce</w:t>
      </w:r>
    </w:p>
    <w:p>
      <w:pPr>
        <w:spacing w:before="120" w:beforeLines="50" w:after="120" w:afterLines="50"/>
        <w:jc w:val="center"/>
        <w:rPr>
          <w:rFonts w:ascii="Times New Roman" w:hAnsi="Times New Roman" w:eastAsia="仿宋_GB2312"/>
          <w:b/>
          <w:sz w:val="36"/>
          <w:szCs w:val="36"/>
        </w:rPr>
      </w:pPr>
      <w:r>
        <w:rPr>
          <w:rFonts w:ascii="Times New Roman" w:hAnsi="Times New Roman" w:eastAsia="仿宋_GB2312"/>
          <w:b/>
          <w:sz w:val="36"/>
          <w:szCs w:val="36"/>
        </w:rPr>
        <w:t>People's Republic of China</w:t>
      </w:r>
      <w:r>
        <w:rPr>
          <w:rFonts w:ascii="Times New Roman" w:hAnsi="Times New Roman"/>
          <w:sz w:val="36"/>
          <w:szCs w:val="36"/>
        </w:rPr>
        <mc:AlternateContent>
          <mc:Choice Requires="wps">
            <w:drawing>
              <wp:anchor distT="0" distB="0" distL="114300" distR="114300" simplePos="0" relativeHeight="251658240" behindDoc="1" locked="0" layoutInCell="0" allowOverlap="1">
                <wp:simplePos x="0" y="0"/>
                <wp:positionH relativeFrom="column">
                  <wp:posOffset>151765</wp:posOffset>
                </wp:positionH>
                <wp:positionV relativeFrom="paragraph">
                  <wp:posOffset>479425</wp:posOffset>
                </wp:positionV>
                <wp:extent cx="5491480" cy="20955"/>
                <wp:effectExtent l="0" t="19050" r="10160" b="209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491480" cy="20955"/>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11.95pt;margin-top:37.75pt;height:1.65pt;width:432.4pt;z-index:-251658240;mso-width-relative:page;mso-height-relative:page;" filled="f" stroked="t" coordsize="21600,21600" o:allowincell="f" o:gfxdata="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zBvJ3UAAAACAEAAA8AAAAA&#10;AAAAAQAgAAAAIgAAAGRycy9kb3ducmV2LnhtbFBLAQIUABQAAAAIAIdO4kCxQkp53wEAAIQDAAAO&#10;AAAAAAAAAAEAIAAAACMBAABkcnMvZTJvRG9jLnhtbFBLBQYAAAAABgAGAFkBAAB0BQAAAAA=&#10;">
                <v:fill on="f" focussize="0,0"/>
                <v:stroke weight="3pt" color="#000000" linestyle="thinThin" joinstyle="round"/>
                <v:imagedata o:title=""/>
                <o:lock v:ext="edit" aspectratio="f"/>
              </v:line>
            </w:pict>
          </mc:Fallback>
        </mc:AlternateContent>
      </w:r>
    </w:p>
    <w:p>
      <w:pPr>
        <w:spacing w:before="840" w:beforeLines="350" w:line="360" w:lineRule="auto"/>
        <w:jc w:val="center"/>
        <w:rPr>
          <w:rFonts w:ascii="Times New Roman" w:hAnsi="Times New Roman" w:eastAsia="华文楷体"/>
          <w:b/>
          <w:sz w:val="44"/>
          <w:szCs w:val="44"/>
        </w:rPr>
      </w:pPr>
      <w:r>
        <w:rPr>
          <w:rFonts w:hint="eastAsia" w:ascii="Times New Roman" w:hAnsi="Times New Roman" w:eastAsia="华文楷体"/>
          <w:b/>
          <w:sz w:val="44"/>
          <w:szCs w:val="44"/>
          <w:lang w:eastAsia="zh-CN"/>
        </w:rPr>
        <w:t>腈纶</w:t>
      </w:r>
      <w:r>
        <w:rPr>
          <w:rFonts w:ascii="Times New Roman" w:hAnsi="Times New Roman" w:eastAsia="华文楷体"/>
          <w:b/>
          <w:sz w:val="44"/>
          <w:szCs w:val="44"/>
        </w:rPr>
        <w:t>反倾销措施期终复审案</w:t>
      </w:r>
    </w:p>
    <w:p>
      <w:pPr>
        <w:spacing w:before="0" w:beforeLines="50" w:line="360" w:lineRule="auto"/>
        <w:jc w:val="center"/>
        <w:rPr>
          <w:rFonts w:ascii="Times New Roman" w:hAnsi="Times New Roman" w:eastAsia="华文楷体"/>
          <w:b/>
          <w:sz w:val="44"/>
          <w:szCs w:val="44"/>
        </w:rPr>
      </w:pPr>
      <w:r>
        <w:rPr>
          <w:rFonts w:ascii="Times New Roman" w:hAnsi="Times New Roman" w:eastAsia="华文楷体"/>
          <w:b/>
          <w:sz w:val="44"/>
          <w:szCs w:val="44"/>
        </w:rPr>
        <w:t>国</w:t>
      </w:r>
      <w:r>
        <w:rPr>
          <w:rFonts w:hint="eastAsia" w:eastAsia="华文楷体"/>
          <w:b/>
          <w:sz w:val="44"/>
          <w:szCs w:val="44"/>
          <w:lang w:eastAsia="zh-CN"/>
        </w:rPr>
        <w:t>内进口商</w:t>
      </w:r>
      <w:r>
        <w:rPr>
          <w:rFonts w:ascii="Times New Roman" w:hAnsi="Times New Roman" w:eastAsia="华文楷体"/>
          <w:b/>
          <w:sz w:val="44"/>
          <w:szCs w:val="44"/>
        </w:rPr>
        <w:t>调查问卷</w:t>
      </w:r>
    </w:p>
    <w:p>
      <w:pPr>
        <w:spacing w:line="560" w:lineRule="exact"/>
        <w:ind w:firstLine="600"/>
        <w:rPr>
          <w:rFonts w:eastAsia="仿宋_GB2312"/>
          <w:sz w:val="30"/>
          <w:szCs w:val="30"/>
        </w:rPr>
      </w:pPr>
      <w:r>
        <w:rPr>
          <w:rFonts w:hint="eastAsia" w:eastAsia="仿宋_GB2312"/>
          <w:sz w:val="30"/>
          <w:szCs w:val="30"/>
        </w:rPr>
        <w:t>根据《中华人民共</w:t>
      </w:r>
      <w:r>
        <w:rPr>
          <w:rFonts w:hint="eastAsia" w:ascii="Calibri" w:hAnsi="Calibri" w:eastAsia="仿宋_GB2312" w:cs="Times New Roman"/>
          <w:sz w:val="30"/>
          <w:szCs w:val="30"/>
        </w:rPr>
        <w:t>和国反倾销条例》的规定，中华人民共和国商务部于202</w:t>
      </w:r>
      <w:r>
        <w:rPr>
          <w:rFonts w:hint="eastAsia" w:ascii="Calibri" w:hAnsi="Calibri" w:eastAsia="仿宋_GB2312" w:cs="Times New Roman"/>
          <w:sz w:val="30"/>
          <w:szCs w:val="30"/>
          <w:lang w:val="en"/>
        </w:rPr>
        <w:t>1</w:t>
      </w:r>
      <w:r>
        <w:rPr>
          <w:rFonts w:hint="eastAsia" w:ascii="Calibri" w:hAnsi="Calibri" w:eastAsia="仿宋_GB2312" w:cs="Times New Roman"/>
          <w:sz w:val="30"/>
          <w:szCs w:val="30"/>
        </w:rPr>
        <w:t>年</w:t>
      </w:r>
      <w:r>
        <w:rPr>
          <w:rFonts w:hint="eastAsia" w:ascii="Calibri" w:hAnsi="Calibri" w:eastAsia="仿宋_GB2312" w:cs="Times New Roman"/>
          <w:sz w:val="30"/>
          <w:szCs w:val="30"/>
          <w:lang w:val="en-US" w:eastAsia="zh-CN"/>
        </w:rPr>
        <w:t>7</w:t>
      </w:r>
      <w:r>
        <w:rPr>
          <w:rFonts w:hint="eastAsia" w:ascii="Calibri" w:hAnsi="Calibri" w:eastAsia="仿宋_GB2312" w:cs="Times New Roman"/>
          <w:sz w:val="30"/>
          <w:szCs w:val="30"/>
        </w:rPr>
        <w:t>月</w:t>
      </w:r>
      <w:r>
        <w:rPr>
          <w:rFonts w:hint="eastAsia" w:ascii="Calibri" w:hAnsi="Calibri" w:eastAsia="仿宋_GB2312" w:cs="Times New Roman"/>
          <w:sz w:val="30"/>
          <w:szCs w:val="30"/>
          <w:lang w:val="en-US" w:eastAsia="zh-CN"/>
        </w:rPr>
        <w:t>13</w:t>
      </w:r>
      <w:r>
        <w:rPr>
          <w:rFonts w:hint="eastAsia" w:ascii="Calibri" w:hAnsi="Calibri" w:eastAsia="仿宋_GB2312" w:cs="Times New Roman"/>
          <w:sz w:val="30"/>
          <w:szCs w:val="30"/>
        </w:rPr>
        <w:t>日发布202</w:t>
      </w:r>
      <w:r>
        <w:rPr>
          <w:rFonts w:hint="eastAsia" w:ascii="Calibri" w:hAnsi="Calibri" w:eastAsia="仿宋_GB2312" w:cs="Times New Roman"/>
          <w:sz w:val="30"/>
          <w:szCs w:val="30"/>
          <w:lang w:val="en"/>
        </w:rPr>
        <w:t>1</w:t>
      </w:r>
      <w:r>
        <w:rPr>
          <w:rFonts w:hint="eastAsia" w:ascii="Calibri" w:hAnsi="Calibri" w:eastAsia="仿宋_GB2312" w:cs="Times New Roman"/>
          <w:sz w:val="30"/>
          <w:szCs w:val="30"/>
        </w:rPr>
        <w:t>年第</w:t>
      </w:r>
      <w:r>
        <w:rPr>
          <w:rFonts w:hint="eastAsia" w:ascii="Calibri" w:hAnsi="Calibri" w:eastAsia="仿宋_GB2312" w:cs="Times New Roman"/>
          <w:sz w:val="30"/>
          <w:szCs w:val="30"/>
          <w:lang w:val="en-US" w:eastAsia="zh-CN"/>
        </w:rPr>
        <w:t>15</w:t>
      </w:r>
      <w:r>
        <w:rPr>
          <w:rFonts w:hint="eastAsia" w:ascii="Calibri" w:hAnsi="Calibri" w:eastAsia="仿宋_GB2312" w:cs="Times New Roman"/>
          <w:sz w:val="30"/>
          <w:szCs w:val="30"/>
        </w:rPr>
        <w:t>号公告，决定</w:t>
      </w:r>
      <w:r>
        <w:rPr>
          <w:rFonts w:hint="eastAsia" w:ascii="Calibri" w:hAnsi="Calibri" w:eastAsia="仿宋_GB2312" w:cs="Times New Roman"/>
          <w:sz w:val="30"/>
          <w:szCs w:val="30"/>
          <w:lang w:eastAsia="zh-CN"/>
        </w:rPr>
        <w:t>自</w:t>
      </w:r>
      <w:r>
        <w:rPr>
          <w:rFonts w:hint="eastAsia" w:ascii="Calibri" w:hAnsi="Calibri" w:eastAsia="仿宋_GB2312" w:cs="Times New Roman"/>
          <w:sz w:val="30"/>
          <w:szCs w:val="30"/>
        </w:rPr>
        <w:t>202</w:t>
      </w:r>
      <w:r>
        <w:rPr>
          <w:rFonts w:hint="eastAsia" w:ascii="Calibri" w:hAnsi="Calibri" w:eastAsia="仿宋_GB2312" w:cs="Times New Roman"/>
          <w:sz w:val="30"/>
          <w:szCs w:val="30"/>
          <w:lang w:val="en"/>
        </w:rPr>
        <w:t>1</w:t>
      </w:r>
      <w:r>
        <w:rPr>
          <w:rFonts w:hint="eastAsia" w:ascii="Calibri" w:hAnsi="Calibri" w:eastAsia="仿宋_GB2312" w:cs="Times New Roman"/>
          <w:sz w:val="30"/>
          <w:szCs w:val="30"/>
        </w:rPr>
        <w:t>年</w:t>
      </w:r>
      <w:r>
        <w:rPr>
          <w:rFonts w:hint="eastAsia" w:ascii="Calibri" w:hAnsi="Calibri" w:eastAsia="仿宋_GB2312" w:cs="Times New Roman"/>
          <w:sz w:val="30"/>
          <w:szCs w:val="30"/>
          <w:lang w:val="en-US" w:eastAsia="zh-CN"/>
        </w:rPr>
        <w:t>7</w:t>
      </w:r>
      <w:r>
        <w:rPr>
          <w:rFonts w:hint="eastAsia" w:ascii="Calibri" w:hAnsi="Calibri" w:eastAsia="仿宋_GB2312" w:cs="Times New Roman"/>
          <w:sz w:val="30"/>
          <w:szCs w:val="30"/>
        </w:rPr>
        <w:t>月1</w:t>
      </w:r>
      <w:r>
        <w:rPr>
          <w:rFonts w:hint="eastAsia" w:ascii="Calibri" w:hAnsi="Calibri" w:eastAsia="仿宋_GB2312" w:cs="Times New Roman"/>
          <w:sz w:val="30"/>
          <w:szCs w:val="30"/>
          <w:lang w:val="en-US" w:eastAsia="zh-CN"/>
        </w:rPr>
        <w:t>4</w:t>
      </w:r>
      <w:r>
        <w:rPr>
          <w:rFonts w:hint="eastAsia" w:ascii="Calibri" w:hAnsi="Calibri" w:eastAsia="仿宋_GB2312" w:cs="Times New Roman"/>
          <w:sz w:val="30"/>
          <w:szCs w:val="30"/>
        </w:rPr>
        <w:t>日起对原产于</w:t>
      </w:r>
      <w:r>
        <w:rPr>
          <w:rFonts w:hint="eastAsia" w:eastAsia="仿宋_GB2312" w:cs="Times New Roman"/>
          <w:sz w:val="30"/>
          <w:szCs w:val="30"/>
          <w:lang w:eastAsia="zh-CN"/>
        </w:rPr>
        <w:t>日本</w:t>
      </w:r>
      <w:r>
        <w:rPr>
          <w:rFonts w:hint="eastAsia" w:ascii="Calibri" w:hAnsi="Calibri" w:eastAsia="仿宋_GB2312" w:cs="Times New Roman"/>
          <w:sz w:val="30"/>
          <w:szCs w:val="30"/>
        </w:rPr>
        <w:t>、</w:t>
      </w:r>
      <w:r>
        <w:rPr>
          <w:rFonts w:hint="eastAsia" w:eastAsia="仿宋_GB2312" w:cs="Times New Roman"/>
          <w:sz w:val="30"/>
          <w:szCs w:val="30"/>
          <w:lang w:eastAsia="zh-CN"/>
        </w:rPr>
        <w:t>韩国</w:t>
      </w:r>
      <w:r>
        <w:rPr>
          <w:rFonts w:hint="eastAsia" w:ascii="Calibri" w:hAnsi="Calibri" w:eastAsia="仿宋_GB2312" w:cs="Times New Roman"/>
          <w:sz w:val="30"/>
          <w:szCs w:val="30"/>
        </w:rPr>
        <w:t>和</w:t>
      </w:r>
      <w:r>
        <w:rPr>
          <w:rFonts w:hint="eastAsia" w:eastAsia="仿宋_GB2312" w:cs="Times New Roman"/>
          <w:sz w:val="30"/>
          <w:szCs w:val="30"/>
          <w:lang w:eastAsia="zh-CN"/>
        </w:rPr>
        <w:t>土耳其</w:t>
      </w:r>
      <w:r>
        <w:rPr>
          <w:rFonts w:hint="eastAsia" w:ascii="Calibri" w:hAnsi="Calibri" w:eastAsia="仿宋_GB2312" w:cs="Times New Roman"/>
          <w:sz w:val="30"/>
          <w:szCs w:val="30"/>
        </w:rPr>
        <w:t>的进口</w:t>
      </w:r>
      <w:r>
        <w:rPr>
          <w:rFonts w:hint="eastAsia" w:eastAsia="仿宋_GB2312" w:cs="Times New Roman"/>
          <w:sz w:val="30"/>
          <w:szCs w:val="30"/>
          <w:lang w:eastAsia="zh-CN"/>
        </w:rPr>
        <w:t>腈纶</w:t>
      </w:r>
      <w:r>
        <w:rPr>
          <w:rFonts w:hint="eastAsia" w:ascii="Calibri" w:hAnsi="Calibri" w:eastAsia="仿宋_GB2312" w:cs="Times New Roman"/>
          <w:sz w:val="30"/>
          <w:szCs w:val="30"/>
          <w:lang w:eastAsia="zh-CN"/>
        </w:rPr>
        <w:t>所适用</w:t>
      </w:r>
      <w:r>
        <w:rPr>
          <w:rFonts w:hint="eastAsia" w:ascii="Calibri" w:hAnsi="Calibri" w:eastAsia="仿宋_GB2312" w:cs="Times New Roman"/>
          <w:sz w:val="30"/>
          <w:szCs w:val="30"/>
        </w:rPr>
        <w:t>反倾销措施</w:t>
      </w:r>
      <w:r>
        <w:rPr>
          <w:rFonts w:hint="eastAsia" w:ascii="Calibri" w:hAnsi="Calibri" w:eastAsia="仿宋_GB2312" w:cs="Times New Roman"/>
          <w:sz w:val="30"/>
          <w:szCs w:val="30"/>
          <w:lang w:eastAsia="zh-CN"/>
        </w:rPr>
        <w:t>进行</w:t>
      </w:r>
      <w:r>
        <w:rPr>
          <w:rFonts w:hint="eastAsia" w:ascii="Calibri" w:hAnsi="Calibri" w:eastAsia="仿宋_GB2312" w:cs="Times New Roman"/>
          <w:sz w:val="30"/>
          <w:szCs w:val="30"/>
        </w:rPr>
        <w:t>期终复审。被调查产品</w:t>
      </w:r>
      <w:r>
        <w:rPr>
          <w:rFonts w:hint="eastAsia" w:ascii="Calibri" w:hAnsi="Calibri" w:eastAsia="仿宋_GB2312" w:cs="Times New Roman"/>
          <w:sz w:val="30"/>
          <w:szCs w:val="30"/>
          <w:lang w:eastAsia="zh-CN"/>
        </w:rPr>
        <w:t>腈纶</w:t>
      </w:r>
      <w:r>
        <w:rPr>
          <w:rFonts w:hint="eastAsia" w:ascii="Calibri" w:hAnsi="Calibri" w:eastAsia="仿宋_GB2312" w:cs="Times New Roman"/>
          <w:sz w:val="30"/>
          <w:szCs w:val="30"/>
        </w:rPr>
        <w:t>归在《中华人民共和国进出口税则》</w:t>
      </w:r>
      <w:r>
        <w:rPr>
          <w:rFonts w:hint="default" w:ascii="Calibri" w:hAnsi="Calibri" w:eastAsia="仿宋_GB2312" w:cs="Times New Roman"/>
          <w:sz w:val="30"/>
          <w:szCs w:val="30"/>
          <w:lang w:eastAsia="zh-CN"/>
        </w:rPr>
        <w:t>55013000、55033000、55063000。上述税号项下变性腈纶（变性聚丙烯腈纤维）不在本次被调查产品范围之内。</w:t>
      </w:r>
    </w:p>
    <w:p>
      <w:pPr>
        <w:spacing w:line="56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现向你公司发出调查问卷，请于本问卷发出之日起</w:t>
      </w:r>
      <w:r>
        <w:rPr>
          <w:rFonts w:ascii="Times New Roman" w:hAnsi="Times New Roman" w:eastAsia="仿宋_GB2312"/>
          <w:b/>
          <w:bCs w:val="0"/>
          <w:sz w:val="30"/>
          <w:szCs w:val="30"/>
        </w:rPr>
        <w:t>37</w:t>
      </w:r>
      <w:r>
        <w:rPr>
          <w:rFonts w:ascii="Times New Roman" w:hAnsi="Times New Roman" w:eastAsia="仿宋_GB2312" w:cs="Times New Roman"/>
          <w:b/>
          <w:bCs w:val="0"/>
          <w:sz w:val="30"/>
          <w:szCs w:val="30"/>
        </w:rPr>
        <w:t>日之内</w:t>
      </w:r>
      <w:r>
        <w:rPr>
          <w:rFonts w:ascii="Times New Roman" w:hAnsi="Times New Roman" w:eastAsia="仿宋_GB2312"/>
          <w:sz w:val="30"/>
          <w:szCs w:val="30"/>
        </w:rPr>
        <w:t>将答卷回复至：</w:t>
      </w:r>
    </w:p>
    <w:p>
      <w:pPr>
        <w:spacing w:before="480" w:beforeLines="200"/>
        <w:ind w:firstLine="594" w:firstLineChars="198"/>
        <w:rPr>
          <w:rFonts w:ascii="Times New Roman" w:hAnsi="Times New Roman" w:eastAsia="仿宋_GB2312"/>
          <w:b w:val="0"/>
          <w:bCs/>
          <w:sz w:val="30"/>
          <w:szCs w:val="30"/>
        </w:rPr>
      </w:pPr>
      <w:r>
        <w:rPr>
          <w:rFonts w:ascii="Times New Roman" w:hAnsi="Times New Roman" w:eastAsia="仿宋_GB2312"/>
          <w:b w:val="0"/>
          <w:bCs/>
          <w:sz w:val="30"/>
          <w:szCs w:val="30"/>
        </w:rPr>
        <w:t>中华人民共和国北京市东长安街2号   100731</w:t>
      </w:r>
    </w:p>
    <w:p>
      <w:pPr>
        <w:ind w:firstLine="594" w:firstLineChars="198"/>
        <w:rPr>
          <w:rFonts w:ascii="Times New Roman" w:hAnsi="Times New Roman" w:eastAsia="仿宋_GB2312"/>
          <w:b w:val="0"/>
          <w:bCs/>
          <w:sz w:val="30"/>
          <w:szCs w:val="30"/>
        </w:rPr>
      </w:pPr>
      <w:r>
        <w:rPr>
          <w:rFonts w:ascii="Times New Roman" w:hAnsi="Times New Roman" w:eastAsia="仿宋_GB2312"/>
          <w:b w:val="0"/>
          <w:bCs/>
          <w:sz w:val="30"/>
          <w:szCs w:val="30"/>
        </w:rPr>
        <w:t>商务部贸易救济调查局进口调查</w:t>
      </w:r>
      <w:r>
        <w:rPr>
          <w:rFonts w:hint="eastAsia" w:eastAsia="仿宋_GB2312"/>
          <w:b w:val="0"/>
          <w:bCs/>
          <w:sz w:val="30"/>
          <w:szCs w:val="30"/>
          <w:lang w:eastAsia="zh-CN"/>
        </w:rPr>
        <w:t>五</w:t>
      </w:r>
      <w:r>
        <w:rPr>
          <w:rFonts w:ascii="Times New Roman" w:hAnsi="Times New Roman" w:eastAsia="仿宋_GB2312"/>
          <w:b w:val="0"/>
          <w:bCs/>
          <w:sz w:val="30"/>
          <w:szCs w:val="30"/>
        </w:rPr>
        <w:t>处</w:t>
      </w:r>
    </w:p>
    <w:p>
      <w:pPr>
        <w:ind w:firstLine="588" w:firstLineChars="196"/>
        <w:jc w:val="left"/>
        <w:rPr>
          <w:rFonts w:hint="default" w:ascii="Times New Roman" w:hAnsi="Times New Roman" w:eastAsia="仿宋_GB2312"/>
          <w:b w:val="0"/>
          <w:bCs/>
          <w:sz w:val="30"/>
          <w:szCs w:val="30"/>
          <w:lang w:val="en-US" w:eastAsia="zh-CN"/>
        </w:rPr>
      </w:pPr>
      <w:r>
        <w:rPr>
          <w:rFonts w:ascii="Times New Roman" w:hAnsi="Times New Roman" w:eastAsia="仿宋_GB2312"/>
          <w:b w:val="0"/>
          <w:bCs/>
          <w:sz w:val="30"/>
          <w:szCs w:val="30"/>
        </w:rPr>
        <w:t>电话：(86)1065198</w:t>
      </w:r>
      <w:r>
        <w:rPr>
          <w:rFonts w:hint="eastAsia" w:eastAsia="仿宋_GB2312"/>
          <w:b w:val="0"/>
          <w:bCs/>
          <w:sz w:val="30"/>
          <w:szCs w:val="30"/>
          <w:lang w:val="en-US" w:eastAsia="zh-CN"/>
        </w:rPr>
        <w:t>06</w:t>
      </w:r>
      <w:r>
        <w:rPr>
          <w:rFonts w:hint="eastAsia" w:ascii="Times New Roman" w:hAnsi="Times New Roman" w:eastAsia="仿宋_GB2312"/>
          <w:b w:val="0"/>
          <w:bCs/>
          <w:sz w:val="30"/>
          <w:szCs w:val="30"/>
          <w:lang w:val="en-US" w:eastAsia="zh-CN"/>
        </w:rPr>
        <w:t>2</w:t>
      </w:r>
      <w:r>
        <w:rPr>
          <w:rFonts w:ascii="Times New Roman" w:hAnsi="Times New Roman" w:eastAsia="仿宋_GB2312"/>
          <w:b w:val="0"/>
          <w:bCs/>
          <w:sz w:val="30"/>
          <w:szCs w:val="30"/>
        </w:rPr>
        <w:t>；651981</w:t>
      </w:r>
      <w:r>
        <w:rPr>
          <w:rFonts w:hint="eastAsia" w:eastAsia="仿宋_GB2312"/>
          <w:b w:val="0"/>
          <w:bCs/>
          <w:sz w:val="30"/>
          <w:szCs w:val="30"/>
          <w:lang w:val="en-US" w:eastAsia="zh-CN"/>
        </w:rPr>
        <w:t>37</w:t>
      </w:r>
    </w:p>
    <w:p>
      <w:pPr>
        <w:ind w:firstLine="588" w:firstLineChars="196"/>
        <w:rPr>
          <w:rFonts w:hint="default" w:ascii="Times New Roman" w:hAnsi="Times New Roman" w:eastAsia="仿宋_GB2312"/>
          <w:b w:val="0"/>
          <w:bCs/>
          <w:sz w:val="30"/>
          <w:szCs w:val="30"/>
          <w:lang w:val="en-US" w:eastAsia="zh-CN"/>
        </w:rPr>
      </w:pPr>
      <w:r>
        <w:rPr>
          <w:rFonts w:ascii="Times New Roman" w:hAnsi="Times New Roman" w:eastAsia="仿宋_GB2312"/>
          <w:b w:val="0"/>
          <w:bCs/>
          <w:sz w:val="30"/>
          <w:szCs w:val="30"/>
        </w:rPr>
        <w:t>传真：(86)1065198</w:t>
      </w:r>
      <w:r>
        <w:rPr>
          <w:rFonts w:hint="eastAsia" w:ascii="Times New Roman" w:hAnsi="Times New Roman" w:eastAsia="仿宋_GB2312"/>
          <w:b w:val="0"/>
          <w:bCs/>
          <w:sz w:val="30"/>
          <w:szCs w:val="30"/>
          <w:lang w:val="en-US" w:eastAsia="zh-CN"/>
        </w:rPr>
        <w:t>4</w:t>
      </w:r>
      <w:r>
        <w:rPr>
          <w:rFonts w:hint="eastAsia" w:eastAsia="仿宋_GB2312"/>
          <w:b w:val="0"/>
          <w:bCs/>
          <w:sz w:val="30"/>
          <w:szCs w:val="30"/>
          <w:lang w:val="en-US" w:eastAsia="zh-CN"/>
        </w:rPr>
        <w:t>72</w:t>
      </w:r>
    </w:p>
    <w:p>
      <w:pPr>
        <w:ind w:firstLine="588" w:firstLineChars="196"/>
        <w:rPr>
          <w:rFonts w:hint="default" w:ascii="Times New Roman" w:hAnsi="Times New Roman" w:eastAsia="仿宋_GB2312"/>
          <w:b w:val="0"/>
          <w:bCs/>
          <w:sz w:val="30"/>
          <w:szCs w:val="30"/>
          <w:lang w:val="en-US" w:eastAsia="zh-CN"/>
        </w:rPr>
      </w:pPr>
    </w:p>
    <w:p>
      <w:pPr>
        <w:ind w:firstLine="588" w:firstLineChars="196"/>
        <w:rPr>
          <w:rFonts w:hint="default" w:ascii="Times New Roman" w:hAnsi="Times New Roman" w:eastAsia="仿宋_GB2312"/>
          <w:b w:val="0"/>
          <w:bCs/>
          <w:sz w:val="30"/>
          <w:szCs w:val="30"/>
          <w:lang w:val="en-US" w:eastAsia="zh-CN"/>
        </w:rPr>
      </w:pPr>
    </w:p>
    <w:p>
      <w:pPr>
        <w:spacing w:before="720" w:beforeLines="300" w:after="240" w:afterLines="100" w:line="360" w:lineRule="auto"/>
        <w:jc w:val="center"/>
        <w:rPr>
          <w:rFonts w:hint="eastAsia" w:ascii="华文楷体" w:hAnsi="华文楷体" w:eastAsia="华文楷体"/>
          <w:b/>
          <w:sz w:val="44"/>
        </w:rPr>
      </w:pPr>
      <w:r>
        <w:rPr>
          <w:rFonts w:hint="eastAsia" w:ascii="华文楷体" w:hAnsi="华文楷体" w:eastAsia="华文楷体"/>
          <w:b/>
          <w:sz w:val="44"/>
        </w:rPr>
        <w:t>应诉企业情况</w:t>
      </w:r>
    </w:p>
    <w:p>
      <w:pPr>
        <w:spacing w:line="360" w:lineRule="auto"/>
        <w:rPr>
          <w:rFonts w:eastAsia="仿宋_GB2312"/>
          <w:sz w:val="30"/>
        </w:rPr>
      </w:pPr>
      <w:r>
        <w:rPr>
          <w:rFonts w:hint="eastAsia" w:eastAsia="仿宋_GB2312"/>
          <w:sz w:val="30"/>
        </w:rPr>
        <w:t>应诉企业名称：</w:t>
      </w:r>
    </w:p>
    <w:p>
      <w:pPr>
        <w:spacing w:before="480" w:beforeLines="200" w:line="360" w:lineRule="auto"/>
        <w:ind w:firstLine="1800" w:firstLineChars="600"/>
        <w:rPr>
          <w:rFonts w:eastAsia="仿宋_GB2312"/>
          <w:sz w:val="30"/>
        </w:rPr>
      </w:pPr>
    </w:p>
    <w:p>
      <w:pPr>
        <w:spacing w:line="360" w:lineRule="auto"/>
        <w:ind w:firstLine="1800" w:firstLineChars="600"/>
        <w:rPr>
          <w:rFonts w:eastAsia="仿宋_GB2312"/>
          <w:sz w:val="30"/>
        </w:rPr>
      </w:pPr>
      <w:r>
        <w:rPr>
          <w:rFonts w:hint="eastAsia" w:eastAsia="仿宋_GB2312"/>
          <w:sz w:val="30"/>
        </w:rPr>
        <w:t>－－－－－－－－－－－－－－－－－－</w:t>
      </w:r>
    </w:p>
    <w:p>
      <w:pPr>
        <w:spacing w:line="360" w:lineRule="auto"/>
        <w:rPr>
          <w:rFonts w:eastAsia="仿宋_GB2312"/>
          <w:sz w:val="30"/>
        </w:rPr>
      </w:pPr>
      <w:r>
        <w:rPr>
          <w:rFonts w:eastAsia="仿宋_GB2312"/>
          <w:sz w:val="30"/>
        </w:rPr>
        <w:t xml:space="preserve">                        </w:t>
      </w:r>
      <w:r>
        <w:rPr>
          <w:rFonts w:hint="eastAsia" w:eastAsia="仿宋_GB2312"/>
          <w:sz w:val="30"/>
        </w:rPr>
        <w:t>（中文）</w:t>
      </w:r>
    </w:p>
    <w:p>
      <w:pPr>
        <w:spacing w:before="480" w:beforeLines="200" w:line="360" w:lineRule="auto"/>
        <w:rPr>
          <w:rFonts w:eastAsia="仿宋_GB2312"/>
          <w:sz w:val="30"/>
        </w:rPr>
      </w:pPr>
      <w:r>
        <w:rPr>
          <w:rFonts w:hint="eastAsia" w:eastAsia="仿宋_GB2312"/>
          <w:sz w:val="30"/>
        </w:rPr>
        <w:t>　　　　　　</w:t>
      </w:r>
    </w:p>
    <w:p>
      <w:pPr>
        <w:spacing w:line="360" w:lineRule="auto"/>
        <w:rPr>
          <w:rFonts w:eastAsia="仿宋_GB2312"/>
          <w:sz w:val="30"/>
        </w:rPr>
      </w:pPr>
      <w:r>
        <w:rPr>
          <w:rFonts w:eastAsia="仿宋_GB2312"/>
          <w:sz w:val="30"/>
        </w:rPr>
        <w:t xml:space="preserve">            </w:t>
      </w:r>
      <w:r>
        <w:rPr>
          <w:rFonts w:hint="eastAsia" w:eastAsia="仿宋_GB2312"/>
          <w:sz w:val="30"/>
        </w:rPr>
        <w:t>－－－－－－－－－－－－－－－－－</w:t>
      </w:r>
    </w:p>
    <w:p>
      <w:pPr>
        <w:spacing w:line="360" w:lineRule="auto"/>
        <w:rPr>
          <w:rFonts w:eastAsia="仿宋_GB2312"/>
          <w:sz w:val="30"/>
        </w:rPr>
      </w:pPr>
      <w:r>
        <w:rPr>
          <w:rFonts w:eastAsia="仿宋_GB2312"/>
          <w:sz w:val="30"/>
        </w:rPr>
        <w:t xml:space="preserve">                        </w:t>
      </w:r>
      <w:r>
        <w:rPr>
          <w:rFonts w:hint="eastAsia" w:eastAsia="仿宋_GB2312"/>
          <w:sz w:val="30"/>
        </w:rPr>
        <w:t>（外文）</w:t>
      </w:r>
    </w:p>
    <w:p>
      <w:pPr>
        <w:spacing w:before="720" w:beforeLines="300" w:after="240" w:afterLines="100"/>
        <w:rPr>
          <w:rFonts w:eastAsia="仿宋_GB2312"/>
          <w:sz w:val="30"/>
        </w:rPr>
      </w:pPr>
      <w:r>
        <w:rPr>
          <w:rFonts w:eastAsia="仿宋_GB2312"/>
          <w:sz w:val="30"/>
        </w:rPr>
        <w:br w:type="page"/>
      </w:r>
      <w:r>
        <w:rPr>
          <w:rFonts w:hint="eastAsia" w:eastAsia="仿宋_GB2312"/>
          <w:b/>
          <w:sz w:val="30"/>
        </w:rPr>
        <w:t>应诉企业法定代表人：</w:t>
      </w:r>
    </w:p>
    <w:p>
      <w:pPr>
        <w:spacing w:before="240" w:beforeLines="100" w:after="240" w:afterLines="100"/>
        <w:rPr>
          <w:rFonts w:eastAsia="仿宋_GB2312"/>
          <w:sz w:val="30"/>
        </w:rPr>
      </w:pPr>
      <w:r>
        <w:rPr>
          <w:rFonts w:hint="eastAsia" w:eastAsia="仿宋_GB2312"/>
          <w:b/>
          <w:sz w:val="30"/>
        </w:rPr>
        <w:t>地址：</w:t>
      </w:r>
    </w:p>
    <w:p>
      <w:pPr>
        <w:spacing w:before="240" w:beforeLines="100" w:after="240" w:afterLines="100"/>
        <w:rPr>
          <w:rFonts w:eastAsia="仿宋_GB2312"/>
          <w:sz w:val="30"/>
        </w:rPr>
      </w:pPr>
      <w:r>
        <w:rPr>
          <w:rFonts w:hint="eastAsia" w:eastAsia="仿宋_GB2312"/>
          <w:b/>
          <w:sz w:val="30"/>
        </w:rPr>
        <w:t>邮编：</w:t>
      </w:r>
    </w:p>
    <w:p>
      <w:pPr>
        <w:spacing w:before="240" w:beforeLines="100" w:after="240" w:afterLines="100"/>
        <w:rPr>
          <w:rFonts w:eastAsia="仿宋_GB2312"/>
          <w:sz w:val="30"/>
        </w:rPr>
      </w:pPr>
      <w:r>
        <w:rPr>
          <w:rFonts w:hint="eastAsia" w:eastAsia="仿宋_GB2312"/>
          <w:b/>
          <w:sz w:val="30"/>
        </w:rPr>
        <w:t>电话：</w:t>
      </w:r>
    </w:p>
    <w:p>
      <w:pPr>
        <w:spacing w:before="240" w:beforeLines="100" w:after="240" w:afterLines="100"/>
        <w:rPr>
          <w:rFonts w:eastAsia="仿宋_GB2312"/>
          <w:sz w:val="30"/>
        </w:rPr>
      </w:pPr>
      <w:r>
        <w:rPr>
          <w:rFonts w:hint="eastAsia" w:eastAsia="仿宋_GB2312"/>
          <w:b/>
          <w:sz w:val="30"/>
        </w:rPr>
        <w:t>传真：</w:t>
      </w:r>
    </w:p>
    <w:p>
      <w:pPr>
        <w:spacing w:before="240" w:beforeLines="100" w:after="240" w:afterLines="100"/>
        <w:rPr>
          <w:rFonts w:eastAsia="仿宋_GB2312"/>
          <w:sz w:val="30"/>
        </w:rPr>
      </w:pPr>
      <w:r>
        <w:rPr>
          <w:rFonts w:hint="eastAsia" w:eastAsia="仿宋_GB2312"/>
          <w:b/>
          <w:sz w:val="30"/>
        </w:rPr>
        <w:t>E</w:t>
      </w:r>
      <w:r>
        <w:rPr>
          <w:rFonts w:eastAsia="仿宋_GB2312"/>
          <w:b/>
          <w:sz w:val="30"/>
        </w:rPr>
        <w:t>-</w:t>
      </w:r>
      <w:r>
        <w:rPr>
          <w:rFonts w:hint="eastAsia" w:eastAsia="仿宋_GB2312"/>
          <w:b/>
          <w:sz w:val="30"/>
        </w:rPr>
        <w:t>M</w:t>
      </w:r>
      <w:r>
        <w:rPr>
          <w:rFonts w:eastAsia="仿宋_GB2312"/>
          <w:b/>
          <w:sz w:val="30"/>
        </w:rPr>
        <w:t>ail</w:t>
      </w:r>
      <w:r>
        <w:rPr>
          <w:rFonts w:hint="eastAsia" w:eastAsia="仿宋_GB2312"/>
          <w:b/>
          <w:sz w:val="30"/>
        </w:rPr>
        <w:t>地址：</w:t>
      </w:r>
    </w:p>
    <w:p>
      <w:pPr>
        <w:spacing w:before="240" w:beforeLines="100" w:after="240" w:afterLines="100"/>
        <w:rPr>
          <w:rFonts w:hint="eastAsia" w:eastAsia="仿宋_GB2312"/>
          <w:b/>
          <w:sz w:val="30"/>
        </w:rPr>
      </w:pPr>
      <w:r>
        <w:rPr>
          <w:rFonts w:hint="eastAsia" w:eastAsia="仿宋_GB2312"/>
          <w:b/>
          <w:sz w:val="30"/>
        </w:rPr>
        <w:t>案件联系人姓名：　　　　　　　　职务：</w:t>
      </w:r>
    </w:p>
    <w:p>
      <w:pPr>
        <w:spacing w:before="240" w:beforeLines="100" w:after="240" w:afterLines="100"/>
        <w:rPr>
          <w:rFonts w:eastAsia="仿宋_GB2312"/>
          <w:sz w:val="30"/>
        </w:rPr>
      </w:pPr>
      <w:r>
        <w:rPr>
          <w:rFonts w:hint="eastAsia" w:eastAsia="仿宋_GB2312"/>
          <w:b/>
          <w:sz w:val="30"/>
        </w:rPr>
        <w:t>联系电话：　　　　　　　　　　　移动电话：</w:t>
      </w:r>
    </w:p>
    <w:p>
      <w:pPr>
        <w:spacing w:before="240" w:beforeLines="100" w:after="240" w:afterLines="100"/>
        <w:rPr>
          <w:rFonts w:eastAsia="仿宋_GB2312"/>
          <w:sz w:val="30"/>
        </w:rPr>
      </w:pPr>
      <w:r>
        <w:rPr>
          <w:rFonts w:hint="eastAsia" w:eastAsia="仿宋_GB2312"/>
          <w:b/>
          <w:sz w:val="30"/>
        </w:rPr>
        <w:t>指定的代理律师事务所：</w:t>
      </w:r>
    </w:p>
    <w:p>
      <w:pPr>
        <w:spacing w:before="240" w:beforeLines="100" w:after="240" w:afterLines="100"/>
        <w:rPr>
          <w:rFonts w:hint="eastAsia" w:eastAsia="仿宋_GB2312"/>
          <w:b/>
          <w:sz w:val="30"/>
        </w:rPr>
      </w:pPr>
      <w:r>
        <w:rPr>
          <w:rFonts w:hint="eastAsia" w:eastAsia="仿宋_GB2312"/>
          <w:b/>
          <w:sz w:val="30"/>
        </w:rPr>
        <w:t>代理律师事务所联系方式：</w:t>
      </w:r>
    </w:p>
    <w:p>
      <w:pPr>
        <w:spacing w:line="480" w:lineRule="auto"/>
        <w:rPr>
          <w:rFonts w:ascii="仿宋_GB2312" w:eastAsia="仿宋_GB2312"/>
          <w:b/>
          <w:sz w:val="30"/>
        </w:rPr>
      </w:pPr>
      <w:r>
        <w:rPr>
          <w:rFonts w:hint="eastAsia" w:ascii="仿宋_GB2312" w:eastAsia="仿宋_GB2312"/>
          <w:b/>
          <w:sz w:val="32"/>
        </w:rPr>
        <w:t>答卷送达时间：</w:t>
      </w:r>
      <w:r>
        <w:rPr>
          <w:rFonts w:hint="eastAsia" w:eastAsia="仿宋_GB2312"/>
          <w:sz w:val="32"/>
        </w:rPr>
        <w:t xml:space="preserve">   年</w:t>
      </w:r>
      <w:r>
        <w:rPr>
          <w:rFonts w:eastAsia="仿宋_GB2312"/>
          <w:sz w:val="32"/>
        </w:rPr>
        <w:t xml:space="preserve"> </w:t>
      </w:r>
      <w:r>
        <w:rPr>
          <w:rFonts w:hint="eastAsia" w:eastAsia="仿宋_GB2312"/>
          <w:sz w:val="32"/>
        </w:rPr>
        <w:t xml:space="preserve">  月  </w:t>
      </w:r>
      <w:r>
        <w:rPr>
          <w:rFonts w:eastAsia="仿宋_GB2312"/>
          <w:sz w:val="32"/>
        </w:rPr>
        <w:t xml:space="preserve"> </w:t>
      </w:r>
      <w:r>
        <w:rPr>
          <w:rFonts w:hint="eastAsia" w:eastAsia="仿宋_GB2312"/>
          <w:sz w:val="32"/>
        </w:rPr>
        <w:t>日</w:t>
      </w:r>
    </w:p>
    <w:p>
      <w:pPr>
        <w:spacing w:before="240" w:beforeLines="100" w:after="240" w:afterLines="100"/>
        <w:rPr>
          <w:rFonts w:eastAsia="仿宋_GB2312"/>
          <w:sz w:val="30"/>
        </w:rPr>
      </w:pPr>
    </w:p>
    <w:p>
      <w:pPr>
        <w:jc w:val="center"/>
        <w:rPr>
          <w:rFonts w:ascii="黑体" w:hAnsi="黑体" w:eastAsia="黑体"/>
          <w:sz w:val="44"/>
          <w:szCs w:val="44"/>
        </w:rPr>
      </w:pPr>
      <w:r>
        <w:rPr>
          <w:rFonts w:eastAsia="仿宋_GB2312"/>
          <w:sz w:val="30"/>
        </w:rPr>
        <w:br w:type="page"/>
      </w:r>
      <w:r>
        <w:rPr>
          <w:rFonts w:hint="eastAsia" w:ascii="黑体" w:hAnsi="黑体" w:eastAsia="黑体"/>
          <w:sz w:val="44"/>
          <w:szCs w:val="44"/>
        </w:rPr>
        <w:t>申 明 书</w:t>
      </w:r>
    </w:p>
    <w:p>
      <w:pPr>
        <w:spacing w:before="240" w:beforeLines="100" w:after="240" w:afterLines="100" w:line="400" w:lineRule="atLeast"/>
        <w:ind w:firstLine="560"/>
        <w:rPr>
          <w:rFonts w:ascii="仿宋_GB2312" w:eastAsia="仿宋_GB2312"/>
          <w:sz w:val="32"/>
          <w:szCs w:val="32"/>
        </w:rPr>
      </w:pPr>
      <w:r>
        <w:rPr>
          <w:rFonts w:hint="eastAsia" w:ascii="仿宋_GB2312" w:eastAsia="仿宋_GB2312"/>
          <w:sz w:val="32"/>
          <w:szCs w:val="32"/>
        </w:rPr>
        <w:t>本公司申明，这份答卷所提供的信息是完整、准确和有依据的，本公司知道所提供的信息将由商务部进行查证核实，并同意商务部及其授权工作人员在本次反倾销期终复审调查和裁决中使用。</w:t>
      </w:r>
    </w:p>
    <w:p>
      <w:pPr>
        <w:spacing w:before="240" w:beforeLines="100" w:after="240" w:afterLines="100" w:line="400" w:lineRule="atLeast"/>
        <w:ind w:firstLine="570"/>
        <w:rPr>
          <w:rFonts w:ascii="仿宋_GB2312" w:eastAsia="仿宋_GB2312"/>
          <w:sz w:val="32"/>
          <w:szCs w:val="32"/>
        </w:rPr>
      </w:pPr>
      <w:r>
        <w:rPr>
          <w:rFonts w:hint="eastAsia" w:ascii="仿宋_GB2312" w:eastAsia="仿宋_GB2312"/>
          <w:sz w:val="32"/>
          <w:szCs w:val="32"/>
        </w:rPr>
        <w:t>如果不同意上述内容，请在下面说明。</w:t>
      </w:r>
    </w:p>
    <w:p>
      <w:pPr>
        <w:spacing w:before="240" w:beforeLines="100" w:after="240" w:afterLines="100" w:line="400" w:lineRule="atLeast"/>
        <w:ind w:firstLine="570"/>
        <w:rPr>
          <w:rFonts w:hint="eastAsia" w:ascii="仿宋_GB2312" w:eastAsia="仿宋_GB2312"/>
          <w:sz w:val="32"/>
          <w:szCs w:val="32"/>
        </w:rPr>
      </w:pPr>
      <w:r>
        <w:rPr>
          <w:rFonts w:hint="eastAsia" w:ascii="仿宋_GB2312" w:eastAsia="仿宋_GB2312"/>
          <w:sz w:val="32"/>
          <w:szCs w:val="32"/>
        </w:rPr>
        <w:t>特此申明。</w:t>
      </w:r>
    </w:p>
    <w:p>
      <w:pPr>
        <w:spacing w:before="240" w:beforeLines="100" w:after="240" w:afterLines="100" w:line="400" w:lineRule="atLeast"/>
        <w:ind w:firstLine="570"/>
        <w:rPr>
          <w:rFonts w:hint="eastAsia" w:ascii="仿宋_GB2312" w:eastAsia="仿宋_GB2312"/>
          <w:sz w:val="32"/>
          <w:szCs w:val="32"/>
        </w:rPr>
      </w:pPr>
    </w:p>
    <w:p>
      <w:pPr>
        <w:spacing w:before="240" w:beforeLines="100" w:after="240" w:afterLines="100" w:line="400" w:lineRule="atLeast"/>
        <w:ind w:firstLine="570"/>
        <w:rPr>
          <w:rFonts w:hint="eastAsia" w:ascii="仿宋_GB2312" w:eastAsia="仿宋_GB2312"/>
          <w:sz w:val="32"/>
          <w:szCs w:val="32"/>
        </w:rPr>
      </w:pPr>
    </w:p>
    <w:p>
      <w:pPr>
        <w:spacing w:before="240" w:beforeLines="100" w:after="240" w:afterLines="100" w:line="400" w:lineRule="atLeast"/>
        <w:ind w:firstLine="570"/>
        <w:rPr>
          <w:rFonts w:ascii="仿宋_GB2312" w:eastAsia="仿宋_GB2312"/>
          <w:sz w:val="32"/>
          <w:szCs w:val="32"/>
        </w:rPr>
      </w:pPr>
    </w:p>
    <w:p>
      <w:pPr>
        <w:spacing w:before="240" w:beforeLines="100" w:after="240" w:afterLines="100" w:line="400" w:lineRule="atLeast"/>
        <w:ind w:firstLine="560"/>
        <w:rPr>
          <w:rFonts w:hint="eastAsia" w:ascii="仿宋_GB2312" w:eastAsia="仿宋_GB2312"/>
          <w:sz w:val="32"/>
          <w:szCs w:val="32"/>
        </w:rPr>
      </w:pPr>
      <w:r>
        <w:rPr>
          <w:rFonts w:hint="eastAsia" w:ascii="仿宋_GB2312" w:eastAsia="仿宋_GB2312"/>
          <w:sz w:val="32"/>
          <w:szCs w:val="32"/>
        </w:rPr>
        <w:t xml:space="preserve">                                     （公司盖章）</w:t>
      </w:r>
    </w:p>
    <w:p>
      <w:pPr>
        <w:spacing w:before="240" w:beforeLines="100" w:after="240" w:afterLines="100" w:line="400" w:lineRule="atLeast"/>
        <w:ind w:firstLine="560"/>
        <w:rPr>
          <w:rFonts w:ascii="仿宋_GB2312" w:eastAsia="仿宋_GB2312"/>
          <w:sz w:val="28"/>
          <w:u w:val="single"/>
        </w:rPr>
      </w:pPr>
    </w:p>
    <w:p>
      <w:pPr>
        <w:spacing w:before="240" w:beforeLines="100" w:after="240" w:afterLines="100" w:line="400" w:lineRule="atLeast"/>
        <w:rPr>
          <w:rFonts w:ascii="仿宋_GB2312" w:eastAsia="仿宋_GB2312"/>
          <w:sz w:val="28"/>
          <w:u w:val="single"/>
        </w:rPr>
      </w:pPr>
      <w:r>
        <w:rPr>
          <w:rFonts w:hint="eastAsia" w:ascii="仿宋_GB2312" w:eastAsia="仿宋_GB2312"/>
          <w:sz w:val="28"/>
        </w:rPr>
        <w:t>被授权的联系人签名</w:t>
      </w:r>
      <w:r>
        <w:rPr>
          <w:rFonts w:hint="eastAsia" w:ascii="仿宋_GB2312" w:eastAsia="仿宋_GB2312"/>
          <w:sz w:val="28"/>
          <w:u w:val="single"/>
        </w:rPr>
        <w:t xml:space="preserve">           </w:t>
      </w:r>
      <w:r>
        <w:rPr>
          <w:rFonts w:hint="eastAsia" w:ascii="仿宋_GB2312" w:eastAsia="仿宋_GB2312"/>
          <w:sz w:val="28"/>
        </w:rPr>
        <w:t>所在部门</w:t>
      </w:r>
      <w:r>
        <w:rPr>
          <w:rFonts w:hint="eastAsia" w:ascii="仿宋_GB2312" w:eastAsia="仿宋_GB2312"/>
          <w:sz w:val="28"/>
          <w:u w:val="single"/>
        </w:rPr>
        <w:t xml:space="preserve">            </w:t>
      </w:r>
      <w:r>
        <w:rPr>
          <w:rFonts w:hint="eastAsia" w:ascii="仿宋_GB2312" w:eastAsia="仿宋_GB2312"/>
          <w:sz w:val="28"/>
        </w:rPr>
        <w:t>职务</w:t>
      </w:r>
      <w:r>
        <w:rPr>
          <w:rFonts w:hint="eastAsia" w:ascii="仿宋_GB2312" w:eastAsia="仿宋_GB2312"/>
          <w:sz w:val="28"/>
          <w:u w:val="single"/>
        </w:rPr>
        <w:t xml:space="preserve">         </w:t>
      </w:r>
      <w:r>
        <w:rPr>
          <w:rFonts w:ascii="仿宋_GB2312" w:eastAsia="仿宋_GB2312"/>
          <w:sz w:val="28"/>
          <w:u w:val="single"/>
        </w:rPr>
        <w:t xml:space="preserve"> </w:t>
      </w:r>
    </w:p>
    <w:p>
      <w:pPr>
        <w:spacing w:before="240" w:beforeLines="100" w:after="240" w:afterLines="100" w:line="400" w:lineRule="atLeast"/>
        <w:rPr>
          <w:rFonts w:hint="eastAsia" w:ascii="仿宋_GB2312" w:eastAsia="仿宋_GB2312"/>
          <w:sz w:val="28"/>
          <w:u w:val="single"/>
        </w:rPr>
      </w:pPr>
      <w:r>
        <w:rPr>
          <w:rFonts w:hint="eastAsia" w:ascii="仿宋_GB2312" w:eastAsia="仿宋_GB2312"/>
          <w:sz w:val="28"/>
        </w:rPr>
        <w:t>联系电话</w:t>
      </w:r>
      <w:r>
        <w:rPr>
          <w:rFonts w:hint="eastAsia" w:ascii="仿宋_GB2312" w:eastAsia="仿宋_GB2312"/>
          <w:sz w:val="28"/>
          <w:u w:val="single"/>
        </w:rPr>
        <w:t xml:space="preserve">         　　　　　　 </w:t>
      </w:r>
      <w:r>
        <w:rPr>
          <w:rFonts w:hint="eastAsia" w:ascii="仿宋_GB2312" w:eastAsia="仿宋_GB2312"/>
          <w:sz w:val="28"/>
        </w:rPr>
        <w:t>传真</w:t>
      </w:r>
      <w:r>
        <w:rPr>
          <w:rFonts w:hint="eastAsia" w:ascii="仿宋_GB2312" w:eastAsia="仿宋_GB2312"/>
          <w:sz w:val="28"/>
          <w:u w:val="single"/>
        </w:rPr>
        <w:t xml:space="preserve">   　　　　　       </w:t>
      </w:r>
    </w:p>
    <w:p>
      <w:pPr>
        <w:spacing w:before="240" w:beforeLines="100" w:after="240" w:afterLines="100" w:line="400" w:lineRule="atLeast"/>
        <w:rPr>
          <w:rFonts w:ascii="仿宋_GB2312" w:eastAsia="仿宋_GB2312"/>
          <w:sz w:val="28"/>
          <w:u w:val="single"/>
        </w:rPr>
      </w:pPr>
      <w:r>
        <w:rPr>
          <w:rFonts w:hint="eastAsia" w:ascii="仿宋_GB2312" w:eastAsia="仿宋_GB2312"/>
          <w:caps/>
          <w:sz w:val="28"/>
        </w:rPr>
        <w:t>电子邮件地址</w:t>
      </w:r>
      <w:r>
        <w:rPr>
          <w:rFonts w:ascii="仿宋_GB2312" w:eastAsia="仿宋_GB2312"/>
          <w:caps/>
          <w:sz w:val="28"/>
        </w:rPr>
        <w:t xml:space="preserve"> </w:t>
      </w:r>
      <w:r>
        <w:rPr>
          <w:rFonts w:ascii="仿宋_GB2312" w:eastAsia="仿宋_GB2312"/>
          <w:caps/>
          <w:sz w:val="28"/>
          <w:u w:val="single"/>
        </w:rPr>
        <w:t xml:space="preserve">              </w:t>
      </w:r>
      <w:r>
        <w:rPr>
          <w:rFonts w:hint="eastAsia" w:ascii="仿宋_GB2312" w:eastAsia="仿宋_GB2312"/>
          <w:caps/>
          <w:sz w:val="28"/>
          <w:u w:val="single"/>
        </w:rPr>
        <w:t xml:space="preserve">    </w:t>
      </w:r>
      <w:r>
        <w:rPr>
          <w:rFonts w:hint="eastAsia" w:ascii="仿宋_GB2312" w:eastAsia="仿宋_GB2312"/>
          <w:sz w:val="28"/>
        </w:rPr>
        <w:t>日期</w:t>
      </w:r>
      <w:r>
        <w:rPr>
          <w:rFonts w:ascii="仿宋_GB2312" w:eastAsia="仿宋_GB2312"/>
          <w:sz w:val="28"/>
          <w:u w:val="single"/>
        </w:rPr>
        <w:t xml:space="preserve">   </w:t>
      </w:r>
      <w:r>
        <w:rPr>
          <w:rFonts w:hint="eastAsia" w:ascii="仿宋_GB2312" w:eastAsia="仿宋_GB2312"/>
          <w:sz w:val="28"/>
          <w:u w:val="single"/>
        </w:rPr>
        <w:t>　　　</w:t>
      </w:r>
      <w:r>
        <w:rPr>
          <w:rFonts w:ascii="仿宋_GB2312" w:eastAsia="仿宋_GB2312"/>
          <w:sz w:val="28"/>
          <w:u w:val="single"/>
        </w:rPr>
        <w:t xml:space="preserve">           </w:t>
      </w:r>
    </w:p>
    <w:p>
      <w:pPr>
        <w:spacing w:before="240" w:beforeLines="100" w:after="240" w:afterLines="100" w:line="400" w:lineRule="atLeast"/>
        <w:jc w:val="center"/>
        <w:rPr>
          <w:rFonts w:ascii="仿宋" w:hAnsi="仿宋" w:eastAsia="仿宋_GB2312"/>
          <w:b/>
          <w:bCs/>
          <w:sz w:val="32"/>
          <w:szCs w:val="32"/>
          <w:lang w:val="zh-CN"/>
        </w:rPr>
      </w:pPr>
      <w:r>
        <w:rPr>
          <w:rFonts w:ascii="仿宋_GB2312" w:eastAsia="仿宋_GB2312"/>
          <w:sz w:val="28"/>
          <w:u w:val="single"/>
        </w:rPr>
        <w:br w:type="page"/>
      </w:r>
      <w:r>
        <w:rPr>
          <w:rFonts w:ascii="仿宋" w:hAnsi="仿宋" w:eastAsia="仿宋_GB2312"/>
          <w:b/>
          <w:bCs/>
          <w:sz w:val="32"/>
          <w:szCs w:val="32"/>
          <w:lang w:val="zh-CN"/>
        </w:rPr>
        <w:t>目录</w:t>
      </w:r>
    </w:p>
    <w:p>
      <w:pPr>
        <w:spacing w:before="240" w:beforeLines="100" w:after="240" w:afterLines="100" w:line="400" w:lineRule="atLeast"/>
        <w:jc w:val="center"/>
        <w:rPr>
          <w:rFonts w:ascii="仿宋" w:hAnsi="仿宋" w:eastAsia="仿宋_GB2312"/>
          <w:b/>
          <w:bCs/>
          <w:sz w:val="32"/>
          <w:szCs w:val="32"/>
          <w:lang w:val="zh-CN"/>
        </w:rPr>
      </w:pPr>
    </w:p>
    <w:p>
      <w:pPr>
        <w:pStyle w:val="7"/>
        <w:tabs>
          <w:tab w:val="right" w:leader="dot" w:pos="8313"/>
        </w:tabs>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rPr>
          <w:rFonts w:ascii="仿宋" w:hAnsi="仿宋" w:eastAsia="仿宋"/>
          <w:szCs w:val="28"/>
        </w:rPr>
        <w:fldChar w:fldCharType="begin"/>
      </w:r>
      <w:r>
        <w:rPr>
          <w:rFonts w:ascii="仿宋" w:hAnsi="仿宋" w:eastAsia="仿宋"/>
          <w:szCs w:val="28"/>
        </w:rPr>
        <w:instrText xml:space="preserve"> HYPERLINK \l _Toc1127878143 </w:instrText>
      </w:r>
      <w:r>
        <w:rPr>
          <w:rFonts w:ascii="仿宋" w:hAnsi="仿宋" w:eastAsia="仿宋"/>
          <w:szCs w:val="28"/>
        </w:rPr>
        <w:fldChar w:fldCharType="separate"/>
      </w:r>
      <w:r>
        <w:rPr>
          <w:rFonts w:eastAsia="黑体"/>
        </w:rPr>
        <w:t>第一部分　定义与答卷要求</w:t>
      </w:r>
      <w:r>
        <w:tab/>
      </w:r>
      <w:r>
        <w:fldChar w:fldCharType="begin"/>
      </w:r>
      <w:r>
        <w:instrText xml:space="preserve"> PAGEREF _Toc1127878143 </w:instrText>
      </w:r>
      <w:r>
        <w:fldChar w:fldCharType="separate"/>
      </w:r>
      <w:r>
        <w:t>6</w:t>
      </w:r>
      <w:r>
        <w:fldChar w:fldCharType="end"/>
      </w:r>
      <w:r>
        <w:rPr>
          <w:rFonts w:ascii="仿宋" w:hAnsi="仿宋" w:eastAsia="仿宋"/>
          <w:szCs w:val="28"/>
        </w:rPr>
        <w:fldChar w:fldCharType="end"/>
      </w:r>
    </w:p>
    <w:p>
      <w:pPr>
        <w:pStyle w:val="9"/>
        <w:tabs>
          <w:tab w:val="right" w:leader="dot" w:pos="8313"/>
        </w:tabs>
      </w:pPr>
      <w:r>
        <w:rPr>
          <w:rFonts w:ascii="仿宋" w:hAnsi="仿宋" w:eastAsia="仿宋"/>
          <w:bCs/>
          <w:szCs w:val="28"/>
          <w:lang w:val="zh-CN"/>
        </w:rPr>
        <w:fldChar w:fldCharType="begin"/>
      </w:r>
      <w:r>
        <w:rPr>
          <w:rFonts w:ascii="仿宋" w:hAnsi="仿宋" w:eastAsia="仿宋"/>
          <w:bCs/>
          <w:szCs w:val="28"/>
          <w:lang w:val="zh-CN"/>
        </w:rPr>
        <w:instrText xml:space="preserve"> HYPERLINK \l _Toc1411189980 </w:instrText>
      </w:r>
      <w:r>
        <w:rPr>
          <w:rFonts w:ascii="仿宋" w:hAnsi="仿宋" w:eastAsia="仿宋"/>
          <w:bCs/>
          <w:szCs w:val="28"/>
          <w:lang w:val="zh-CN"/>
        </w:rPr>
        <w:fldChar w:fldCharType="separate"/>
      </w:r>
      <w:r>
        <w:rPr>
          <w:rFonts w:hint="eastAsia" w:ascii="黑体" w:hAnsi="黑体" w:eastAsia="黑体"/>
          <w:szCs w:val="30"/>
          <w:lang w:eastAsia="zh-CN"/>
        </w:rPr>
        <w:t>一、</w:t>
      </w:r>
      <w:r>
        <w:rPr>
          <w:rFonts w:hint="eastAsia" w:ascii="黑体" w:hAnsi="黑体" w:eastAsia="黑体"/>
          <w:szCs w:val="30"/>
        </w:rPr>
        <w:t>问卷说明</w:t>
      </w:r>
      <w:r>
        <w:tab/>
      </w:r>
      <w:r>
        <w:fldChar w:fldCharType="begin"/>
      </w:r>
      <w:r>
        <w:instrText xml:space="preserve"> PAGEREF _Toc1411189980 </w:instrText>
      </w:r>
      <w:r>
        <w:fldChar w:fldCharType="separate"/>
      </w:r>
      <w:r>
        <w:t>6</w:t>
      </w:r>
      <w:r>
        <w:fldChar w:fldCharType="end"/>
      </w:r>
      <w:r>
        <w:rPr>
          <w:rFonts w:ascii="仿宋" w:hAnsi="仿宋" w:eastAsia="仿宋"/>
          <w:bCs/>
          <w:szCs w:val="28"/>
          <w:lang w:val="zh-CN"/>
        </w:rPr>
        <w:fldChar w:fldCharType="end"/>
      </w:r>
    </w:p>
    <w:p>
      <w:pPr>
        <w:pStyle w:val="9"/>
        <w:tabs>
          <w:tab w:val="right" w:leader="dot" w:pos="8313"/>
        </w:tabs>
      </w:pPr>
      <w:r>
        <w:rPr>
          <w:rFonts w:ascii="仿宋" w:hAnsi="仿宋" w:eastAsia="仿宋"/>
          <w:bCs/>
          <w:szCs w:val="28"/>
          <w:lang w:val="zh-CN"/>
        </w:rPr>
        <w:fldChar w:fldCharType="begin"/>
      </w:r>
      <w:r>
        <w:rPr>
          <w:rFonts w:ascii="仿宋" w:hAnsi="仿宋" w:eastAsia="仿宋"/>
          <w:bCs/>
          <w:szCs w:val="28"/>
          <w:lang w:val="zh-CN"/>
        </w:rPr>
        <w:instrText xml:space="preserve"> HYPERLINK \l _Toc922514011 </w:instrText>
      </w:r>
      <w:r>
        <w:rPr>
          <w:rFonts w:ascii="仿宋" w:hAnsi="仿宋" w:eastAsia="仿宋"/>
          <w:bCs/>
          <w:szCs w:val="28"/>
          <w:lang w:val="zh-CN"/>
        </w:rPr>
        <w:fldChar w:fldCharType="separate"/>
      </w:r>
      <w:r>
        <w:rPr>
          <w:rFonts w:hint="eastAsia" w:ascii="黑体" w:hAnsi="黑体" w:eastAsia="黑体"/>
          <w:szCs w:val="30"/>
          <w:lang w:eastAsia="zh-CN"/>
        </w:rPr>
        <w:t>二、</w:t>
      </w:r>
      <w:r>
        <w:rPr>
          <w:rFonts w:hint="eastAsia" w:ascii="黑体" w:hAnsi="黑体" w:eastAsia="黑体"/>
          <w:szCs w:val="30"/>
        </w:rPr>
        <w:t>答卷具体要求</w:t>
      </w:r>
      <w:r>
        <w:tab/>
      </w:r>
      <w:r>
        <w:fldChar w:fldCharType="begin"/>
      </w:r>
      <w:r>
        <w:instrText xml:space="preserve"> PAGEREF _Toc922514011 </w:instrText>
      </w:r>
      <w:r>
        <w:fldChar w:fldCharType="separate"/>
      </w:r>
      <w:r>
        <w:t>6</w:t>
      </w:r>
      <w:r>
        <w:fldChar w:fldCharType="end"/>
      </w:r>
      <w:r>
        <w:rPr>
          <w:rFonts w:ascii="仿宋" w:hAnsi="仿宋" w:eastAsia="仿宋"/>
          <w:bCs/>
          <w:szCs w:val="28"/>
          <w:lang w:val="zh-CN"/>
        </w:rPr>
        <w:fldChar w:fldCharType="end"/>
      </w:r>
    </w:p>
    <w:p>
      <w:pPr>
        <w:pStyle w:val="9"/>
        <w:tabs>
          <w:tab w:val="right" w:leader="dot" w:pos="8313"/>
        </w:tabs>
      </w:pPr>
      <w:r>
        <w:rPr>
          <w:rFonts w:ascii="仿宋" w:hAnsi="仿宋" w:eastAsia="仿宋"/>
          <w:bCs/>
          <w:szCs w:val="28"/>
          <w:lang w:val="zh-CN"/>
        </w:rPr>
        <w:fldChar w:fldCharType="begin"/>
      </w:r>
      <w:r>
        <w:rPr>
          <w:rFonts w:ascii="仿宋" w:hAnsi="仿宋" w:eastAsia="仿宋"/>
          <w:bCs/>
          <w:szCs w:val="28"/>
          <w:lang w:val="zh-CN"/>
        </w:rPr>
        <w:instrText xml:space="preserve"> HYPERLINK \l _Toc515042692 </w:instrText>
      </w:r>
      <w:r>
        <w:rPr>
          <w:rFonts w:ascii="仿宋" w:hAnsi="仿宋" w:eastAsia="仿宋"/>
          <w:bCs/>
          <w:szCs w:val="28"/>
          <w:lang w:val="zh-CN"/>
        </w:rPr>
        <w:fldChar w:fldCharType="separate"/>
      </w:r>
      <w:r>
        <w:rPr>
          <w:rFonts w:hint="eastAsia" w:ascii="黑体" w:hAnsi="黑体" w:eastAsia="黑体"/>
          <w:szCs w:val="30"/>
          <w:lang w:eastAsia="zh-CN"/>
        </w:rPr>
        <w:t>三、</w:t>
      </w:r>
      <w:r>
        <w:rPr>
          <w:rFonts w:hint="eastAsia" w:ascii="黑体" w:hAnsi="黑体" w:eastAsia="黑体"/>
          <w:szCs w:val="30"/>
        </w:rPr>
        <w:t>本问卷相关定义</w:t>
      </w:r>
      <w:r>
        <w:tab/>
      </w:r>
      <w:r>
        <w:fldChar w:fldCharType="begin"/>
      </w:r>
      <w:r>
        <w:instrText xml:space="preserve"> PAGEREF _Toc515042692 </w:instrText>
      </w:r>
      <w:r>
        <w:fldChar w:fldCharType="separate"/>
      </w:r>
      <w:r>
        <w:t>10</w:t>
      </w:r>
      <w:r>
        <w:fldChar w:fldCharType="end"/>
      </w:r>
      <w:r>
        <w:rPr>
          <w:rFonts w:ascii="仿宋" w:hAnsi="仿宋" w:eastAsia="仿宋"/>
          <w:bCs/>
          <w:szCs w:val="28"/>
          <w:lang w:val="zh-CN"/>
        </w:rPr>
        <w:fldChar w:fldCharType="end"/>
      </w:r>
    </w:p>
    <w:p>
      <w:pPr>
        <w:pStyle w:val="7"/>
        <w:tabs>
          <w:tab w:val="right" w:leader="dot" w:pos="8313"/>
        </w:tabs>
      </w:pPr>
      <w:r>
        <w:rPr>
          <w:rFonts w:ascii="仿宋" w:hAnsi="仿宋" w:eastAsia="仿宋"/>
          <w:bCs/>
          <w:szCs w:val="28"/>
          <w:lang w:val="zh-CN"/>
        </w:rPr>
        <w:fldChar w:fldCharType="begin"/>
      </w:r>
      <w:r>
        <w:rPr>
          <w:rFonts w:ascii="仿宋" w:hAnsi="仿宋" w:eastAsia="仿宋"/>
          <w:bCs/>
          <w:szCs w:val="28"/>
          <w:lang w:val="zh-CN"/>
        </w:rPr>
        <w:instrText xml:space="preserve"> HYPERLINK \l _Toc1547837667 </w:instrText>
      </w:r>
      <w:r>
        <w:rPr>
          <w:rFonts w:ascii="仿宋" w:hAnsi="仿宋" w:eastAsia="仿宋"/>
          <w:bCs/>
          <w:szCs w:val="28"/>
          <w:lang w:val="zh-CN"/>
        </w:rPr>
        <w:fldChar w:fldCharType="separate"/>
      </w:r>
      <w:r>
        <w:rPr>
          <w:rFonts w:eastAsia="黑体"/>
        </w:rPr>
        <w:t>第二部分　公司基本情况</w:t>
      </w:r>
      <w:r>
        <w:tab/>
      </w:r>
      <w:r>
        <w:fldChar w:fldCharType="begin"/>
      </w:r>
      <w:r>
        <w:instrText xml:space="preserve"> PAGEREF _Toc1547837667 </w:instrText>
      </w:r>
      <w:r>
        <w:fldChar w:fldCharType="separate"/>
      </w:r>
      <w:r>
        <w:t>12</w:t>
      </w:r>
      <w:r>
        <w:fldChar w:fldCharType="end"/>
      </w:r>
      <w:r>
        <w:rPr>
          <w:rFonts w:ascii="仿宋" w:hAnsi="仿宋" w:eastAsia="仿宋"/>
          <w:bCs/>
          <w:szCs w:val="28"/>
          <w:lang w:val="zh-CN"/>
        </w:rPr>
        <w:fldChar w:fldCharType="end"/>
      </w:r>
    </w:p>
    <w:p>
      <w:pPr>
        <w:pStyle w:val="7"/>
        <w:tabs>
          <w:tab w:val="right" w:leader="dot" w:pos="8313"/>
        </w:tabs>
      </w:pPr>
      <w:r>
        <w:rPr>
          <w:rFonts w:ascii="仿宋" w:hAnsi="仿宋" w:eastAsia="仿宋"/>
          <w:bCs/>
          <w:szCs w:val="28"/>
          <w:lang w:val="zh-CN"/>
        </w:rPr>
        <w:fldChar w:fldCharType="begin"/>
      </w:r>
      <w:r>
        <w:rPr>
          <w:rFonts w:ascii="仿宋" w:hAnsi="仿宋" w:eastAsia="仿宋"/>
          <w:bCs/>
          <w:szCs w:val="28"/>
          <w:lang w:val="zh-CN"/>
        </w:rPr>
        <w:instrText xml:space="preserve"> HYPERLINK \l _Toc1523842253 </w:instrText>
      </w:r>
      <w:r>
        <w:rPr>
          <w:rFonts w:ascii="仿宋" w:hAnsi="仿宋" w:eastAsia="仿宋"/>
          <w:bCs/>
          <w:szCs w:val="28"/>
          <w:lang w:val="zh-CN"/>
        </w:rPr>
        <w:fldChar w:fldCharType="separate"/>
      </w:r>
      <w:r>
        <w:rPr>
          <w:rFonts w:eastAsia="黑体"/>
        </w:rPr>
        <w:t>第三部分　被调查产品</w:t>
      </w:r>
      <w:r>
        <w:tab/>
      </w:r>
      <w:r>
        <w:fldChar w:fldCharType="begin"/>
      </w:r>
      <w:r>
        <w:instrText xml:space="preserve"> PAGEREF _Toc1523842253 </w:instrText>
      </w:r>
      <w:r>
        <w:fldChar w:fldCharType="separate"/>
      </w:r>
      <w:r>
        <w:t>17</w:t>
      </w:r>
      <w:r>
        <w:fldChar w:fldCharType="end"/>
      </w:r>
      <w:r>
        <w:rPr>
          <w:rFonts w:ascii="仿宋" w:hAnsi="仿宋" w:eastAsia="仿宋"/>
          <w:bCs/>
          <w:szCs w:val="28"/>
          <w:lang w:val="zh-CN"/>
        </w:rPr>
        <w:fldChar w:fldCharType="end"/>
      </w:r>
    </w:p>
    <w:p>
      <w:pPr>
        <w:pStyle w:val="7"/>
        <w:tabs>
          <w:tab w:val="right" w:leader="dot" w:pos="8313"/>
        </w:tabs>
      </w:pPr>
      <w:r>
        <w:rPr>
          <w:rFonts w:ascii="仿宋" w:hAnsi="仿宋" w:eastAsia="仿宋"/>
          <w:bCs/>
          <w:szCs w:val="28"/>
          <w:lang w:val="zh-CN"/>
        </w:rPr>
        <w:fldChar w:fldCharType="begin"/>
      </w:r>
      <w:r>
        <w:rPr>
          <w:rFonts w:ascii="仿宋" w:hAnsi="仿宋" w:eastAsia="仿宋"/>
          <w:bCs/>
          <w:szCs w:val="28"/>
          <w:lang w:val="zh-CN"/>
        </w:rPr>
        <w:instrText xml:space="preserve"> HYPERLINK \l _Toc2104083644 </w:instrText>
      </w:r>
      <w:r>
        <w:rPr>
          <w:rFonts w:ascii="仿宋" w:hAnsi="仿宋" w:eastAsia="仿宋"/>
          <w:bCs/>
          <w:szCs w:val="28"/>
          <w:lang w:val="zh-CN"/>
        </w:rPr>
        <w:fldChar w:fldCharType="separate"/>
      </w:r>
      <w:r>
        <w:rPr>
          <w:rFonts w:eastAsia="黑体"/>
        </w:rPr>
        <w:t>第四部分  贸易和相关信息</w:t>
      </w:r>
      <w:r>
        <w:tab/>
      </w:r>
      <w:r>
        <w:fldChar w:fldCharType="begin"/>
      </w:r>
      <w:r>
        <w:instrText xml:space="preserve"> PAGEREF _Toc2104083644 </w:instrText>
      </w:r>
      <w:r>
        <w:fldChar w:fldCharType="separate"/>
      </w:r>
      <w:r>
        <w:t>21</w:t>
      </w:r>
      <w:r>
        <w:fldChar w:fldCharType="end"/>
      </w:r>
      <w:r>
        <w:rPr>
          <w:rFonts w:ascii="仿宋" w:hAnsi="仿宋" w:eastAsia="仿宋"/>
          <w:bCs/>
          <w:szCs w:val="28"/>
          <w:lang w:val="zh-CN"/>
        </w:rPr>
        <w:fldChar w:fldCharType="end"/>
      </w:r>
    </w:p>
    <w:p>
      <w:pPr>
        <w:pStyle w:val="7"/>
        <w:tabs>
          <w:tab w:val="right" w:leader="dot" w:pos="8313"/>
        </w:tabs>
      </w:pPr>
      <w:r>
        <w:rPr>
          <w:rFonts w:ascii="仿宋" w:hAnsi="仿宋" w:eastAsia="仿宋"/>
          <w:bCs/>
          <w:szCs w:val="28"/>
          <w:lang w:val="zh-CN"/>
        </w:rPr>
        <w:fldChar w:fldCharType="begin"/>
      </w:r>
      <w:r>
        <w:rPr>
          <w:rFonts w:ascii="仿宋" w:hAnsi="仿宋" w:eastAsia="仿宋"/>
          <w:bCs/>
          <w:szCs w:val="28"/>
          <w:lang w:val="zh-CN"/>
        </w:rPr>
        <w:instrText xml:space="preserve"> HYPERLINK \l _Toc1028076281 </w:instrText>
      </w:r>
      <w:r>
        <w:rPr>
          <w:rFonts w:ascii="仿宋" w:hAnsi="仿宋" w:eastAsia="仿宋"/>
          <w:bCs/>
          <w:szCs w:val="28"/>
          <w:lang w:val="zh-CN"/>
        </w:rPr>
        <w:fldChar w:fldCharType="separate"/>
      </w:r>
      <w:r>
        <w:rPr>
          <w:rFonts w:eastAsia="黑体"/>
        </w:rPr>
        <w:t>第五部分  经营和相关信息</w:t>
      </w:r>
      <w:r>
        <w:tab/>
      </w:r>
      <w:r>
        <w:fldChar w:fldCharType="begin"/>
      </w:r>
      <w:r>
        <w:instrText xml:space="preserve"> PAGEREF _Toc1028076281 </w:instrText>
      </w:r>
      <w:r>
        <w:fldChar w:fldCharType="separate"/>
      </w:r>
      <w:r>
        <w:t>28</w:t>
      </w:r>
      <w:r>
        <w:fldChar w:fldCharType="end"/>
      </w:r>
      <w:r>
        <w:rPr>
          <w:rFonts w:ascii="仿宋" w:hAnsi="仿宋" w:eastAsia="仿宋"/>
          <w:bCs/>
          <w:szCs w:val="28"/>
          <w:lang w:val="zh-CN"/>
        </w:rPr>
        <w:fldChar w:fldCharType="end"/>
      </w:r>
    </w:p>
    <w:p>
      <w:pPr>
        <w:pStyle w:val="7"/>
        <w:tabs>
          <w:tab w:val="right" w:leader="dot" w:pos="8313"/>
        </w:tabs>
      </w:pPr>
      <w:r>
        <w:rPr>
          <w:rFonts w:ascii="仿宋" w:hAnsi="仿宋" w:eastAsia="仿宋"/>
          <w:bCs/>
          <w:szCs w:val="28"/>
          <w:lang w:val="zh-CN"/>
        </w:rPr>
        <w:fldChar w:fldCharType="begin"/>
      </w:r>
      <w:r>
        <w:rPr>
          <w:rFonts w:ascii="仿宋" w:hAnsi="仿宋" w:eastAsia="仿宋"/>
          <w:bCs/>
          <w:szCs w:val="28"/>
          <w:lang w:val="zh-CN"/>
        </w:rPr>
        <w:instrText xml:space="preserve"> HYPERLINK \l _Toc1874227361 </w:instrText>
      </w:r>
      <w:r>
        <w:rPr>
          <w:rFonts w:ascii="仿宋" w:hAnsi="仿宋" w:eastAsia="仿宋"/>
          <w:bCs/>
          <w:szCs w:val="28"/>
          <w:lang w:val="zh-CN"/>
        </w:rPr>
        <w:fldChar w:fldCharType="separate"/>
      </w:r>
      <w:r>
        <w:rPr>
          <w:rFonts w:eastAsia="黑体"/>
        </w:rPr>
        <w:t>第六部分 其他需说明的问题</w:t>
      </w:r>
      <w:r>
        <w:tab/>
      </w:r>
      <w:r>
        <w:fldChar w:fldCharType="begin"/>
      </w:r>
      <w:r>
        <w:instrText xml:space="preserve"> PAGEREF _Toc1874227361 </w:instrText>
      </w:r>
      <w:r>
        <w:fldChar w:fldCharType="separate"/>
      </w:r>
      <w:r>
        <w:t>31</w:t>
      </w:r>
      <w:r>
        <w:fldChar w:fldCharType="end"/>
      </w:r>
      <w:r>
        <w:rPr>
          <w:rFonts w:ascii="仿宋" w:hAnsi="仿宋" w:eastAsia="仿宋"/>
          <w:bCs/>
          <w:szCs w:val="28"/>
          <w:lang w:val="zh-CN"/>
        </w:rPr>
        <w:fldChar w:fldCharType="end"/>
      </w:r>
    </w:p>
    <w:p>
      <w:r>
        <w:rPr>
          <w:rFonts w:ascii="仿宋" w:hAnsi="仿宋" w:eastAsia="仿宋"/>
          <w:bCs/>
          <w:szCs w:val="28"/>
          <w:lang w:val="zh-CN"/>
        </w:rPr>
        <w:fldChar w:fldCharType="end"/>
      </w:r>
    </w:p>
    <w:p>
      <w:pPr>
        <w:spacing w:before="480" w:beforeLines="200" w:after="480" w:afterLines="200"/>
        <w:rPr>
          <w:rFonts w:ascii="仿宋" w:hAnsi="仿宋" w:eastAsia="仿宋_GB2312"/>
          <w:sz w:val="44"/>
          <w:szCs w:val="44"/>
        </w:rPr>
      </w:pPr>
      <w:r>
        <w:rPr>
          <w:rFonts w:eastAsia="仿宋_GB2312"/>
          <w:sz w:val="30"/>
        </w:rPr>
        <w:br w:type="page"/>
      </w:r>
    </w:p>
    <w:p>
      <w:pPr>
        <w:pStyle w:val="4"/>
        <w:framePr w:w="6181" w:h="1495" w:hRule="exact" w:hSpace="180" w:wrap="around" w:vAnchor="text" w:hAnchor="page" w:x="2956" w:y="-333"/>
        <w:rPr>
          <w:rFonts w:hint="default" w:eastAsia="仿宋_GB2312"/>
        </w:rPr>
      </w:pPr>
      <w:r>
        <w:rPr>
          <w:rFonts w:eastAsia="仿宋_GB2312"/>
        </w:rPr>
        <w:t>在回答本问卷之前，请认真阅读答卷要求，并按照答卷要求准确完整地回答</w:t>
      </w:r>
    </w:p>
    <w:p>
      <w:pPr>
        <w:pStyle w:val="2"/>
        <w:spacing w:before="480" w:beforeLines="200" w:after="480" w:afterLines="200"/>
        <w:rPr>
          <w:rFonts w:eastAsia="黑体"/>
          <w:sz w:val="44"/>
        </w:rPr>
      </w:pPr>
      <w:bookmarkStart w:id="0" w:name="_Toc430265029"/>
      <w:bookmarkStart w:id="1" w:name="_Toc428693286"/>
      <w:bookmarkStart w:id="2" w:name="_Toc1127878143"/>
      <w:bookmarkStart w:id="3" w:name="_Toc428693056"/>
      <w:r>
        <w:rPr>
          <w:rFonts w:eastAsia="黑体"/>
          <w:sz w:val="44"/>
        </w:rPr>
        <w:t>第一部分　定义与答卷要求</w:t>
      </w:r>
      <w:bookmarkEnd w:id="0"/>
      <w:bookmarkEnd w:id="1"/>
      <w:bookmarkEnd w:id="2"/>
      <w:bookmarkEnd w:id="3"/>
    </w:p>
    <w:p>
      <w:pPr>
        <w:pStyle w:val="3"/>
        <w:numPr>
          <w:ilvl w:val="0"/>
          <w:numId w:val="0"/>
        </w:numPr>
        <w:ind w:leftChars="0" w:firstLine="600" w:firstLineChars="200"/>
        <w:rPr>
          <w:rFonts w:ascii="仿宋_GB2312" w:hAnsi="宋体" w:eastAsia="仿宋_GB2312"/>
          <w:b w:val="0"/>
          <w:sz w:val="28"/>
          <w:szCs w:val="28"/>
        </w:rPr>
      </w:pPr>
      <w:bookmarkStart w:id="4" w:name="_Toc1411189980"/>
      <w:r>
        <w:rPr>
          <w:rFonts w:hint="eastAsia" w:ascii="黑体" w:hAnsi="黑体" w:eastAsia="黑体"/>
          <w:b w:val="0"/>
          <w:sz w:val="30"/>
          <w:szCs w:val="30"/>
          <w:lang w:eastAsia="zh-CN"/>
        </w:rPr>
        <w:t>一、</w:t>
      </w:r>
      <w:r>
        <w:rPr>
          <w:rFonts w:hint="eastAsia" w:ascii="黑体" w:hAnsi="黑体" w:eastAsia="黑体"/>
          <w:b w:val="0"/>
          <w:sz w:val="30"/>
          <w:szCs w:val="30"/>
        </w:rPr>
        <w:t>问卷说明</w:t>
      </w:r>
      <w:bookmarkEnd w:id="4"/>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本问卷是中华人民共和国商务部依照《中华人民共和国反倾销条例》的规定</w:t>
      </w:r>
      <w:r>
        <w:rPr>
          <w:rFonts w:ascii="仿宋_GB2312" w:eastAsia="仿宋_GB2312"/>
          <w:sz w:val="28"/>
          <w:szCs w:val="28"/>
        </w:rPr>
        <w:t>,</w:t>
      </w:r>
      <w:r>
        <w:rPr>
          <w:rFonts w:hint="eastAsia" w:ascii="仿宋_GB2312" w:eastAsia="仿宋_GB2312"/>
          <w:sz w:val="28"/>
          <w:szCs w:val="28"/>
        </w:rPr>
        <w:t>为调查与裁定如果终止对原产于</w:t>
      </w:r>
      <w:r>
        <w:rPr>
          <w:rFonts w:hint="eastAsia" w:ascii="仿宋_GB2312" w:eastAsia="仿宋_GB2312"/>
          <w:sz w:val="28"/>
          <w:szCs w:val="28"/>
          <w:lang w:eastAsia="zh-CN"/>
        </w:rPr>
        <w:t>日本</w:t>
      </w:r>
      <w:r>
        <w:rPr>
          <w:rFonts w:hint="eastAsia" w:ascii="仿宋_GB2312" w:eastAsia="仿宋_GB2312"/>
          <w:sz w:val="28"/>
          <w:szCs w:val="28"/>
        </w:rPr>
        <w:t>、</w:t>
      </w:r>
      <w:r>
        <w:rPr>
          <w:rFonts w:hint="eastAsia" w:ascii="仿宋_GB2312" w:eastAsia="仿宋_GB2312"/>
          <w:sz w:val="28"/>
          <w:szCs w:val="28"/>
          <w:lang w:eastAsia="zh-CN"/>
        </w:rPr>
        <w:t>韩国</w:t>
      </w:r>
      <w:r>
        <w:rPr>
          <w:rFonts w:hint="eastAsia" w:ascii="仿宋_GB2312" w:eastAsia="仿宋_GB2312"/>
          <w:sz w:val="28"/>
          <w:szCs w:val="28"/>
        </w:rPr>
        <w:t>和</w:t>
      </w:r>
      <w:r>
        <w:rPr>
          <w:rFonts w:hint="eastAsia" w:ascii="仿宋_GB2312" w:eastAsia="仿宋_GB2312"/>
          <w:sz w:val="28"/>
          <w:szCs w:val="28"/>
          <w:lang w:eastAsia="zh-CN"/>
        </w:rPr>
        <w:t>土耳其</w:t>
      </w:r>
      <w:r>
        <w:rPr>
          <w:rFonts w:hint="eastAsia" w:ascii="仿宋_GB2312" w:eastAsia="仿宋_GB2312"/>
          <w:sz w:val="28"/>
          <w:szCs w:val="28"/>
        </w:rPr>
        <w:t>的进口</w:t>
      </w:r>
      <w:r>
        <w:rPr>
          <w:rFonts w:hint="eastAsia" w:ascii="仿宋_GB2312" w:eastAsia="仿宋_GB2312"/>
          <w:sz w:val="28"/>
          <w:szCs w:val="28"/>
          <w:lang w:eastAsia="zh-CN"/>
        </w:rPr>
        <w:t>腈纶</w:t>
      </w:r>
      <w:r>
        <w:rPr>
          <w:rFonts w:hint="eastAsia" w:ascii="仿宋_GB2312" w:eastAsia="仿宋_GB2312"/>
          <w:sz w:val="28"/>
          <w:szCs w:val="28"/>
        </w:rPr>
        <w:t>所适用的反倾销措施，是否可能导致倾销和损害继续或再度发生而制定的。</w:t>
      </w:r>
    </w:p>
    <w:p>
      <w:pPr>
        <w:spacing w:line="360" w:lineRule="auto"/>
        <w:ind w:firstLine="560" w:firstLineChars="200"/>
        <w:rPr>
          <w:rFonts w:hint="default" w:ascii="仿宋_GB2312" w:eastAsia="仿宋_GB2312"/>
          <w:sz w:val="28"/>
          <w:szCs w:val="28"/>
          <w:lang w:val="en-US" w:eastAsia="zh-CN"/>
        </w:rPr>
      </w:pPr>
      <w:bookmarkStart w:id="5" w:name="_Toc922514011"/>
      <w:r>
        <w:rPr>
          <w:rFonts w:hint="eastAsia" w:ascii="仿宋_GB2312" w:eastAsia="仿宋_GB2312"/>
          <w:sz w:val="28"/>
          <w:szCs w:val="28"/>
        </w:rPr>
        <w:t>本案被调查产品为原产于</w:t>
      </w:r>
      <w:r>
        <w:rPr>
          <w:rFonts w:hint="eastAsia" w:ascii="仿宋_GB2312" w:eastAsia="仿宋_GB2312"/>
          <w:sz w:val="28"/>
          <w:szCs w:val="28"/>
          <w:lang w:eastAsia="zh-CN"/>
        </w:rPr>
        <w:t>日本</w:t>
      </w:r>
      <w:r>
        <w:rPr>
          <w:rFonts w:hint="eastAsia" w:ascii="仿宋_GB2312" w:eastAsia="仿宋_GB2312"/>
          <w:sz w:val="28"/>
          <w:szCs w:val="28"/>
        </w:rPr>
        <w:t>、</w:t>
      </w:r>
      <w:r>
        <w:rPr>
          <w:rFonts w:hint="eastAsia" w:ascii="仿宋_GB2312" w:eastAsia="仿宋_GB2312"/>
          <w:sz w:val="28"/>
          <w:szCs w:val="28"/>
          <w:lang w:eastAsia="zh-CN"/>
        </w:rPr>
        <w:t>韩国</w:t>
      </w:r>
      <w:r>
        <w:rPr>
          <w:rFonts w:hint="eastAsia" w:ascii="仿宋_GB2312" w:eastAsia="仿宋_GB2312"/>
          <w:sz w:val="28"/>
          <w:szCs w:val="28"/>
        </w:rPr>
        <w:t>和</w:t>
      </w:r>
      <w:r>
        <w:rPr>
          <w:rFonts w:hint="eastAsia" w:ascii="仿宋_GB2312" w:eastAsia="仿宋_GB2312"/>
          <w:sz w:val="28"/>
          <w:szCs w:val="28"/>
          <w:lang w:eastAsia="zh-CN"/>
        </w:rPr>
        <w:t>土耳其</w:t>
      </w:r>
      <w:r>
        <w:rPr>
          <w:rFonts w:hint="eastAsia" w:ascii="仿宋_GB2312" w:eastAsia="仿宋_GB2312"/>
          <w:sz w:val="28"/>
          <w:szCs w:val="28"/>
        </w:rPr>
        <w:t>的进口</w:t>
      </w:r>
      <w:r>
        <w:rPr>
          <w:rFonts w:hint="eastAsia" w:ascii="仿宋_GB2312" w:eastAsia="仿宋_GB2312"/>
          <w:sz w:val="28"/>
          <w:szCs w:val="28"/>
          <w:lang w:eastAsia="zh-CN"/>
        </w:rPr>
        <w:t>腈纶</w:t>
      </w:r>
      <w:r>
        <w:rPr>
          <w:rFonts w:hint="eastAsia" w:ascii="仿宋_GB2312" w:eastAsia="仿宋_GB2312"/>
          <w:sz w:val="28"/>
          <w:szCs w:val="28"/>
        </w:rPr>
        <w:t>。复审调查产品范围是原反倾销措施所适用的产品，与商务部2016年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日第</w:t>
      </w:r>
      <w:r>
        <w:rPr>
          <w:rFonts w:hint="eastAsia" w:ascii="仿宋_GB2312" w:eastAsia="仿宋_GB2312"/>
          <w:sz w:val="28"/>
          <w:szCs w:val="28"/>
          <w:lang w:val="en-US" w:eastAsia="zh-CN"/>
        </w:rPr>
        <w:t>31</w:t>
      </w:r>
      <w:r>
        <w:rPr>
          <w:rFonts w:hint="eastAsia" w:ascii="仿宋_GB2312" w:eastAsia="仿宋_GB2312"/>
          <w:sz w:val="28"/>
          <w:szCs w:val="28"/>
        </w:rPr>
        <w:t>号公告中的产品范围一致，该被调查产品归在《中华人民共和国进出口税则》</w:t>
      </w:r>
      <w:r>
        <w:rPr>
          <w:rFonts w:hint="default" w:ascii="仿宋_GB2312" w:eastAsia="仿宋_GB2312"/>
          <w:sz w:val="28"/>
          <w:szCs w:val="28"/>
          <w:lang w:val="en-US" w:eastAsia="zh-CN"/>
        </w:rPr>
        <w:t>55013000、55033000、55063000。上述税号项下变性腈纶（变性聚丙烯腈纤维）不在本次被调查产品范围之内。</w:t>
      </w:r>
    </w:p>
    <w:p>
      <w:pPr>
        <w:spacing w:line="360" w:lineRule="auto"/>
        <w:ind w:firstLine="560" w:firstLineChars="200"/>
        <w:rPr>
          <w:rFonts w:hint="eastAsia" w:ascii="仿宋_GB2312" w:eastAsia="仿宋_GB2312"/>
          <w:sz w:val="28"/>
          <w:szCs w:val="28"/>
        </w:rPr>
      </w:pPr>
    </w:p>
    <w:p>
      <w:pPr>
        <w:pStyle w:val="3"/>
        <w:numPr>
          <w:ilvl w:val="0"/>
          <w:numId w:val="0"/>
        </w:numPr>
        <w:spacing w:before="480" w:beforeLines="200" w:after="240" w:afterLines="100" w:line="360" w:lineRule="auto"/>
        <w:ind w:firstLine="600" w:firstLineChars="200"/>
        <w:rPr>
          <w:rFonts w:ascii="黑体" w:hAnsi="黑体" w:eastAsia="黑体"/>
          <w:sz w:val="30"/>
          <w:szCs w:val="30"/>
        </w:rPr>
      </w:pPr>
      <w:r>
        <w:rPr>
          <w:rFonts w:hint="eastAsia" w:ascii="黑体" w:hAnsi="黑体" w:eastAsia="黑体"/>
          <w:b w:val="0"/>
          <w:sz w:val="30"/>
          <w:szCs w:val="30"/>
          <w:lang w:eastAsia="zh-CN"/>
        </w:rPr>
        <w:t>二、</w:t>
      </w:r>
      <w:r>
        <w:rPr>
          <w:rFonts w:hint="eastAsia" w:ascii="黑体" w:hAnsi="黑体" w:eastAsia="黑体"/>
          <w:b w:val="0"/>
          <w:sz w:val="30"/>
          <w:szCs w:val="30"/>
        </w:rPr>
        <w:t>答卷具体要求</w:t>
      </w:r>
      <w:bookmarkEnd w:id="5"/>
    </w:p>
    <w:p>
      <w:pPr>
        <w:spacing w:line="360" w:lineRule="auto"/>
        <w:ind w:left="588"/>
        <w:rPr>
          <w:rFonts w:ascii="仿宋_GB2312" w:hAnsi="宋体" w:eastAsia="仿宋_GB2312"/>
          <w:sz w:val="28"/>
          <w:szCs w:val="28"/>
        </w:rPr>
      </w:pPr>
      <w:r>
        <w:rPr>
          <w:rFonts w:hint="eastAsia" w:ascii="仿宋_GB2312" w:hAnsi="宋体" w:eastAsia="仿宋_GB2312"/>
          <w:sz w:val="28"/>
          <w:szCs w:val="28"/>
        </w:rPr>
        <w:t>请你公司按照下述要求答卷：</w:t>
      </w:r>
    </w:p>
    <w:p>
      <w:pPr>
        <w:numPr>
          <w:ilvl w:val="1"/>
          <w:numId w:val="1"/>
        </w:numPr>
        <w:spacing w:line="360" w:lineRule="auto"/>
        <w:ind w:left="0" w:firstLine="590"/>
        <w:rPr>
          <w:rFonts w:ascii="仿宋_GB2312" w:hAnsi="宋体" w:eastAsia="仿宋_GB2312"/>
          <w:color w:val="000000"/>
          <w:sz w:val="28"/>
          <w:szCs w:val="28"/>
        </w:rPr>
      </w:pPr>
      <w:r>
        <w:rPr>
          <w:rFonts w:hint="eastAsia" w:ascii="仿宋_GB2312" w:hAnsi="宋体" w:eastAsia="仿宋_GB2312"/>
          <w:color w:val="000000"/>
          <w:sz w:val="28"/>
          <w:szCs w:val="28"/>
        </w:rPr>
        <w:t>任何参加调查的利害关系方，应当如实回答本调查问卷并接受相关核查，不得作虚假陈述。若拒绝提供资料，或不如实反映情况，或不能在商务部规定的时间内按要求的形式或方式填写本问卷和提供有关材料，或提供的资料不完整、有错误，导致有关信息不能使用，或提供的资料无法查证核实，或有其他严重妨碍调查的行为，商务部可以在已有或其他可获得资料基础上作出产业损害裁定。依照上述方法作出的裁定可能对你公司不利。</w:t>
      </w:r>
    </w:p>
    <w:p>
      <w:pPr>
        <w:numPr>
          <w:ilvl w:val="1"/>
          <w:numId w:val="1"/>
        </w:numPr>
        <w:spacing w:line="360" w:lineRule="auto"/>
        <w:ind w:left="0" w:firstLine="590"/>
        <w:rPr>
          <w:rFonts w:hint="eastAsia" w:ascii="仿宋_GB2312" w:hAnsi="宋体" w:eastAsia="仿宋_GB2312"/>
          <w:color w:val="000000"/>
          <w:sz w:val="28"/>
          <w:szCs w:val="28"/>
        </w:rPr>
      </w:pPr>
      <w:r>
        <w:rPr>
          <w:rFonts w:hint="eastAsia" w:ascii="仿宋_GB2312" w:hAnsi="宋体" w:eastAsia="仿宋_GB2312"/>
          <w:color w:val="000000"/>
          <w:sz w:val="28"/>
          <w:szCs w:val="28"/>
        </w:rPr>
        <w:t>商务部将充分考虑利害关系方对其提交的特定信息进行保密处理的合法权利，同时商务部依法保护利害关系方了解相关信息的权利。任何本质上具有机密性质的信息（如由于信息的披露将导致其他竞争者实质性获利或对信息提供者或来源者造成严重不利影响）或利害关系方要求作为保密处理的信息，如利害关系方提出正当理由,商务部将对相关信息进行保密，此类信息未经提供方特别允许不得披露。利害关系方在提供保密信息时应书面说明申请保密的理由，并同时提供此类信息的非保密概要。</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对答卷中申请保密处理的信息，公开版本应当逐项说明保密理由，并提供保密信息的非保密概要，该概要将公开并供其他利害关系方查阅。非保密概要应当足够详细，保证其他利害关系方能够合理理解保密信息的实质内容。</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在特殊情形下，并在征得商务部同意后，利害关系方才可以不提交特定保密信息的非保密概要，但仍须提交一份合理、充分的书面说明，逐项说明保密信息无法摘要的原因。</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提供非保密概要的方法包括但不限于对数据进行指数化处理或注明数据区间，对文字信息进行摘要和概括等。</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商务部将对利害关系方提供的非保密概要进行审查，各利害关系方可对非保密概要内容进行评论。对未能合理反映保密信息实质内容或缺乏无法摘要的合理、充分原因的，商务部将告知该利害关系方限期补正一次。</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如果商务部认为利害关系方的保密申请缺乏正当理由，且利害关系方不愿公开信息或授权以概要的形式公开信息，则商务部在裁决时可以不采用此类信息。</w:t>
      </w:r>
    </w:p>
    <w:p>
      <w:pPr>
        <w:numPr>
          <w:ilvl w:val="1"/>
          <w:numId w:val="1"/>
        </w:numPr>
        <w:spacing w:line="360" w:lineRule="auto"/>
        <w:ind w:left="0" w:firstLine="588"/>
        <w:rPr>
          <w:rFonts w:hint="eastAsia" w:ascii="仿宋_GB2312" w:hAnsi="宋体" w:eastAsia="仿宋_GB2312"/>
          <w:color w:val="000000"/>
          <w:sz w:val="28"/>
          <w:szCs w:val="28"/>
        </w:rPr>
      </w:pPr>
      <w:r>
        <w:rPr>
          <w:rFonts w:hint="eastAsia" w:ascii="仿宋_GB2312" w:hAnsi="宋体" w:eastAsia="仿宋_GB2312"/>
          <w:color w:val="000000"/>
          <w:sz w:val="28"/>
          <w:szCs w:val="28"/>
        </w:rPr>
        <w:t>依以上原则，本调查问卷答卷应同时提交保密版本和公开版本。保密版本应为含包括保密信息在内的所有信息的完整答卷;公开版本应为包括公开信息和保密信息的非保密概要的答卷。公开版本和保密版本应分别在答卷首页上注明。公开版本答卷中未申请保密处理的部分应与保密版本答卷对应部分完全一致。</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答卷时，如果某些项目不能完全说明，可另单独附纸说明，作为回答本问卷的组成部分。附纸说明的内容应清楚列明与问卷相对应的具体问题序号。</w:t>
      </w:r>
    </w:p>
    <w:p>
      <w:pPr>
        <w:spacing w:line="360" w:lineRule="auto"/>
        <w:ind w:firstLine="560" w:firstLineChars="200"/>
        <w:rPr>
          <w:rFonts w:hint="eastAsia" w:eastAsia="仿宋_GB2312"/>
          <w:sz w:val="28"/>
          <w:szCs w:val="28"/>
        </w:rPr>
      </w:pPr>
      <w:r>
        <w:rPr>
          <w:rFonts w:hint="eastAsia" w:ascii="仿宋_GB2312" w:hAnsi="宋体" w:eastAsia="仿宋_GB2312"/>
          <w:sz w:val="28"/>
          <w:szCs w:val="28"/>
        </w:rPr>
        <w:t>答卷必须使用印刷体简体中文完成，无法译成中文的特殊文字除外。书面答卷两个版本应各提供一份原件和一份复印件，所</w:t>
      </w:r>
      <w:r>
        <w:rPr>
          <w:rFonts w:hint="eastAsia" w:eastAsia="仿宋_GB2312"/>
          <w:sz w:val="28"/>
          <w:szCs w:val="28"/>
        </w:rPr>
        <w:t>有答卷均须妥善装订成册，并在答卷正文和附注上</w:t>
      </w:r>
      <w:r>
        <w:rPr>
          <w:rFonts w:hint="eastAsia" w:ascii="仿宋_GB2312" w:hAnsi="宋体" w:eastAsia="仿宋_GB2312"/>
          <w:sz w:val="28"/>
          <w:szCs w:val="28"/>
        </w:rPr>
        <w:t>按顺序连续标上页码</w:t>
      </w:r>
      <w:r>
        <w:rPr>
          <w:rFonts w:hint="eastAsia" w:eastAsia="仿宋_GB2312"/>
          <w:sz w:val="28"/>
          <w:szCs w:val="28"/>
        </w:rPr>
        <w:t>。</w:t>
      </w:r>
    </w:p>
    <w:p>
      <w:pPr>
        <w:spacing w:line="360" w:lineRule="auto"/>
        <w:ind w:firstLine="560" w:firstLineChars="200"/>
        <w:rPr>
          <w:rFonts w:eastAsia="仿宋_GB2312"/>
          <w:sz w:val="28"/>
          <w:szCs w:val="28"/>
        </w:rPr>
      </w:pPr>
      <w:r>
        <w:rPr>
          <w:rFonts w:hint="default" w:ascii="Times New Roman" w:hAnsi="Times New Roman" w:eastAsia="仿宋_GB2312"/>
          <w:sz w:val="28"/>
          <w:szCs w:val="28"/>
        </w:rPr>
        <w:t>对你公司提供的书面答卷，请分别提供用PDF版本和WPS版本制作的光盘或商务部贸易救济调查局可接受的其他电脑载体。所有数据表格应分别提供PDF版本和WPS表格。签字页需以扫描的方式提供PDF版本。另外，原始文件不是可编辑文档的，如：发票、提单等交易证明文件，只提交PDF格式文件即可。光盘中的内容应当与答卷中的格式保持一致。应当提供2份光盘。</w:t>
      </w:r>
      <w:r>
        <w:rPr>
          <w:rFonts w:hint="eastAsia" w:ascii="仿宋_GB2312" w:hAnsi="宋体" w:eastAsia="仿宋_GB2312"/>
          <w:sz w:val="28"/>
          <w:szCs w:val="28"/>
        </w:rPr>
        <w:t>商务部有权通过发放补充问卷或其他方式进一步搜集与本次调查有关的信息和资料。</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答卷必须使用印刷体简体中文形式。商务部贸易救济调查局只接受以中文形式提供的证据和材料。如果原件是外文的，应提供中文翻译件（按照外文原文的格式翻译）并附外文原文或复印件。</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在回答问题前，应仔细阅读问题。在回答问题时，应首先列出问题题目，然后在题目下直接回答。如该问题不适用于你公司，请明确写明“本问题不适用本公司”并说明理由。</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请你公司按照本案公告当中所列明的被调查产品的范围回答本调查问卷的所有问题。如你公司对该产品范围存在异议，则应在本调查问卷第二部分“被调查产品”中作出说明并提供详细的证据。</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请指明你公司在答卷中所提供信息和材料的来源及具体出处，并提供该来源及出处的复印件。如果来源于网站，请提供该网站的截屏。</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请你公司按照问卷中要求的度量标准、货币名称进行填报，如在答卷中所使用的度量标准、货币名称与问卷要求不同，请说明理由并提供换算标准。</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你公司应按照问卷要求提供与答卷有关的合同等销售单证、财务报表、会计记录和其他文件。你公司应保存并整理好支持答卷中所提供信息的所有证据和材料，以备核查。</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在填制本调查问卷中的相关表格时，如涉及计算，则你公司应在提供的表格中保留计算公式。如不保留计算公式，则视为答卷不完整。</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你公司的答卷应通过中华人民共和国的执业律师代理呈送并由代理律师处理相关事宜。在答卷中请提供一份有效的律师授权委托书及该代理律师有效的执业证书复印件。</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请</w:t>
      </w:r>
      <w:r>
        <w:rPr>
          <w:rFonts w:hint="eastAsia" w:eastAsia="仿宋_GB2312"/>
          <w:sz w:val="28"/>
        </w:rPr>
        <w:t>于</w:t>
      </w:r>
      <w:r>
        <w:rPr>
          <w:rFonts w:eastAsia="仿宋_GB2312"/>
          <w:sz w:val="28"/>
        </w:rPr>
        <w:t>20</w:t>
      </w:r>
      <w:r>
        <w:rPr>
          <w:rFonts w:hint="eastAsia" w:eastAsia="仿宋_GB2312"/>
          <w:sz w:val="28"/>
        </w:rPr>
        <w:t>2</w:t>
      </w:r>
      <w:r>
        <w:rPr>
          <w:rFonts w:hint="eastAsia" w:eastAsia="仿宋_GB2312"/>
          <w:sz w:val="28"/>
          <w:lang w:val="en-US" w:eastAsia="zh-CN"/>
        </w:rPr>
        <w:t>1</w:t>
      </w:r>
      <w:r>
        <w:rPr>
          <w:rFonts w:hint="eastAsia" w:eastAsia="仿宋_GB2312"/>
          <w:sz w:val="28"/>
        </w:rPr>
        <w:t>年</w:t>
      </w:r>
      <w:r>
        <w:rPr>
          <w:rFonts w:hint="eastAsia" w:eastAsia="仿宋_GB2312"/>
          <w:sz w:val="28"/>
          <w:lang w:val="en-US" w:eastAsia="zh-CN"/>
        </w:rPr>
        <w:t>9</w:t>
      </w:r>
      <w:r>
        <w:rPr>
          <w:rFonts w:hint="eastAsia" w:eastAsia="仿宋_GB2312"/>
          <w:sz w:val="28"/>
        </w:rPr>
        <w:t>月</w:t>
      </w:r>
      <w:r>
        <w:rPr>
          <w:rFonts w:hint="eastAsia" w:eastAsia="仿宋_GB2312"/>
          <w:sz w:val="28"/>
          <w:lang w:val="en-US" w:eastAsia="zh-CN"/>
        </w:rPr>
        <w:t>22</w:t>
      </w:r>
      <w:r>
        <w:rPr>
          <w:rFonts w:hint="eastAsia" w:eastAsia="仿宋_GB2312"/>
          <w:sz w:val="28"/>
        </w:rPr>
        <w:t>日17：</w:t>
      </w:r>
      <w:r>
        <w:rPr>
          <w:rFonts w:eastAsia="仿宋_GB2312"/>
          <w:sz w:val="28"/>
        </w:rPr>
        <w:t>00</w:t>
      </w:r>
      <w:r>
        <w:rPr>
          <w:rFonts w:hint="eastAsia" w:eastAsia="仿宋_GB2312"/>
          <w:sz w:val="28"/>
        </w:rPr>
        <w:t>（北京时间）</w:t>
      </w:r>
      <w:r>
        <w:rPr>
          <w:rFonts w:hint="eastAsia" w:ascii="仿宋_GB2312" w:hAnsi="宋体" w:eastAsia="仿宋_GB2312"/>
          <w:sz w:val="28"/>
          <w:szCs w:val="28"/>
        </w:rPr>
        <w:t>以前将答卷寄至或直接送至本问卷首页所列的地址</w:t>
      </w:r>
      <w:r>
        <w:rPr>
          <w:rFonts w:hint="eastAsia" w:eastAsia="仿宋_GB2312"/>
          <w:sz w:val="28"/>
        </w:rPr>
        <w:t>，同时应通过“贸易救济调查信息化平台”（</w:t>
      </w:r>
      <w:r>
        <w:rPr>
          <w:rFonts w:eastAsia="仿宋_GB2312"/>
          <w:sz w:val="28"/>
        </w:rPr>
        <w:t>https://etrb.mofcom.gov.cn</w:t>
      </w:r>
      <w:r>
        <w:rPr>
          <w:rFonts w:hint="eastAsia" w:eastAsia="仿宋_GB2312"/>
          <w:sz w:val="28"/>
        </w:rPr>
        <w:t>）分别提交</w:t>
      </w:r>
      <w:r>
        <w:rPr>
          <w:rFonts w:eastAsia="仿宋_GB2312"/>
          <w:sz w:val="28"/>
        </w:rPr>
        <w:t>PDF</w:t>
      </w:r>
      <w:r>
        <w:rPr>
          <w:rFonts w:hint="eastAsia" w:eastAsia="仿宋_GB2312"/>
          <w:sz w:val="28"/>
        </w:rPr>
        <w:t>版本和</w:t>
      </w:r>
      <w:r>
        <w:rPr>
          <w:rFonts w:eastAsia="仿宋_GB2312"/>
          <w:sz w:val="28"/>
        </w:rPr>
        <w:t>WPS</w:t>
      </w:r>
      <w:r>
        <w:rPr>
          <w:rFonts w:hint="eastAsia" w:eastAsia="仿宋_GB2312"/>
          <w:sz w:val="28"/>
        </w:rPr>
        <w:t>版本的电子版答卷</w:t>
      </w:r>
      <w:r>
        <w:rPr>
          <w:rFonts w:hint="eastAsia" w:ascii="仿宋_GB2312" w:hAnsi="宋体" w:eastAsia="仿宋_GB2312"/>
          <w:sz w:val="28"/>
          <w:szCs w:val="28"/>
        </w:rPr>
        <w:t>。商务部贸易救济调查局以</w:t>
      </w:r>
      <w:r>
        <w:rPr>
          <w:rFonts w:hint="eastAsia" w:eastAsia="仿宋_GB2312"/>
          <w:sz w:val="28"/>
        </w:rPr>
        <w:t>收齐书面答卷和“贸易救济调查信息化平台”提交的电子版答卷的日期为答卷提交日期</w:t>
      </w:r>
      <w:r>
        <w:rPr>
          <w:rFonts w:hint="eastAsia" w:ascii="仿宋_GB2312" w:hAnsi="宋体" w:eastAsia="仿宋_GB2312"/>
          <w:sz w:val="28"/>
          <w:szCs w:val="28"/>
        </w:rPr>
        <w:t>。</w:t>
      </w:r>
    </w:p>
    <w:p>
      <w:pPr>
        <w:numPr>
          <w:ilvl w:val="1"/>
          <w:numId w:val="1"/>
        </w:numPr>
        <w:spacing w:line="360" w:lineRule="auto"/>
        <w:ind w:left="0" w:firstLine="588"/>
        <w:rPr>
          <w:rFonts w:ascii="仿宋_GB2312" w:hAnsi="宋体" w:eastAsia="仿宋_GB2312"/>
          <w:sz w:val="28"/>
          <w:szCs w:val="28"/>
        </w:rPr>
      </w:pPr>
      <w:r>
        <w:rPr>
          <w:rFonts w:hint="eastAsia" w:ascii="仿宋_GB2312" w:hAnsi="宋体" w:eastAsia="仿宋_GB2312"/>
          <w:sz w:val="28"/>
          <w:szCs w:val="28"/>
        </w:rPr>
        <w:t>在本问卷中如未明确指出提供资料的期间，应理解从</w:t>
      </w:r>
      <w:r>
        <w:rPr>
          <w:rFonts w:ascii="仿宋_GB2312" w:hAnsi="宋体" w:eastAsia="仿宋_GB2312"/>
          <w:sz w:val="28"/>
          <w:szCs w:val="28"/>
        </w:rPr>
        <w:t>20</w:t>
      </w:r>
      <w:r>
        <w:rPr>
          <w:rFonts w:hint="eastAsia" w:ascii="仿宋_GB2312" w:hAnsi="宋体" w:eastAsia="仿宋_GB2312"/>
          <w:sz w:val="28"/>
          <w:szCs w:val="28"/>
        </w:rPr>
        <w:t>1</w:t>
      </w:r>
      <w:r>
        <w:rPr>
          <w:rFonts w:hint="eastAsia" w:ascii="仿宋_GB2312" w:hAnsi="宋体" w:eastAsia="仿宋_GB2312"/>
          <w:sz w:val="28"/>
          <w:szCs w:val="28"/>
          <w:lang w:val="en-US" w:eastAsia="zh-CN"/>
        </w:rPr>
        <w:t>7</w:t>
      </w:r>
      <w:r>
        <w:rPr>
          <w:rFonts w:hint="eastAsia" w:ascii="仿宋_GB2312" w:hAnsi="宋体" w:eastAsia="仿宋_GB2312"/>
          <w:sz w:val="28"/>
          <w:szCs w:val="28"/>
        </w:rPr>
        <w:t>年1月1日至</w:t>
      </w:r>
      <w:r>
        <w:rPr>
          <w:rFonts w:ascii="仿宋_GB2312" w:hAnsi="宋体" w:eastAsia="仿宋_GB2312"/>
          <w:sz w:val="28"/>
          <w:szCs w:val="28"/>
        </w:rPr>
        <w:t>20</w:t>
      </w:r>
      <w:r>
        <w:rPr>
          <w:rFonts w:hint="eastAsia" w:ascii="仿宋_GB2312" w:hAnsi="宋体" w:eastAsia="仿宋_GB2312"/>
          <w:sz w:val="28"/>
          <w:szCs w:val="28"/>
          <w:lang w:val="en-US" w:eastAsia="zh-CN"/>
        </w:rPr>
        <w:t>21</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月31日期间。</w:t>
      </w:r>
    </w:p>
    <w:p>
      <w:pPr>
        <w:numPr>
          <w:ilvl w:val="1"/>
          <w:numId w:val="1"/>
        </w:numPr>
        <w:spacing w:line="360" w:lineRule="auto"/>
        <w:ind w:left="0" w:firstLine="588"/>
        <w:rPr>
          <w:rFonts w:ascii="仿宋_GB2312" w:hAnsi="宋体" w:eastAsia="仿宋_GB2312"/>
          <w:color w:val="000000"/>
          <w:sz w:val="28"/>
          <w:szCs w:val="28"/>
        </w:rPr>
      </w:pPr>
      <w:r>
        <w:rPr>
          <w:rFonts w:hint="eastAsia" w:ascii="仿宋_GB2312" w:hAnsi="宋体" w:eastAsia="仿宋_GB2312"/>
          <w:color w:val="000000"/>
          <w:sz w:val="28"/>
          <w:szCs w:val="28"/>
        </w:rPr>
        <w:t>请你公司完整保留回答本问卷的工作底稿和有关文件，以备商务部实地核查。</w:t>
      </w:r>
    </w:p>
    <w:p>
      <w:pPr>
        <w:numPr>
          <w:ilvl w:val="1"/>
          <w:numId w:val="1"/>
        </w:numPr>
        <w:spacing w:line="360" w:lineRule="auto"/>
        <w:ind w:left="0" w:firstLine="588"/>
        <w:rPr>
          <w:rFonts w:ascii="仿宋_GB2312" w:hAnsi="宋体" w:eastAsia="仿宋_GB2312"/>
          <w:color w:val="000000"/>
          <w:sz w:val="28"/>
          <w:szCs w:val="28"/>
        </w:rPr>
      </w:pPr>
      <w:r>
        <w:rPr>
          <w:rFonts w:hint="eastAsia" w:ascii="仿宋_GB2312" w:hAnsi="宋体" w:eastAsia="仿宋_GB2312"/>
          <w:color w:val="000000"/>
          <w:sz w:val="28"/>
          <w:szCs w:val="28"/>
        </w:rPr>
        <w:t>你公司与答卷有关的情况及证据若发生变化，应及时通知商务部并补充提交相关材料，否则商务部将不承担由此产生的后果。</w:t>
      </w:r>
    </w:p>
    <w:p>
      <w:pPr>
        <w:pStyle w:val="3"/>
        <w:numPr>
          <w:ilvl w:val="0"/>
          <w:numId w:val="0"/>
        </w:numPr>
        <w:ind w:left="567" w:leftChars="0"/>
        <w:rPr>
          <w:rFonts w:ascii="仿宋_GB2312" w:hAnsi="宋体" w:eastAsia="仿宋_GB2312"/>
          <w:b w:val="0"/>
          <w:sz w:val="28"/>
          <w:szCs w:val="28"/>
        </w:rPr>
      </w:pPr>
      <w:bookmarkStart w:id="6" w:name="_Toc515042692"/>
      <w:r>
        <w:rPr>
          <w:rFonts w:hint="eastAsia" w:ascii="黑体" w:hAnsi="黑体" w:eastAsia="黑体"/>
          <w:b w:val="0"/>
          <w:sz w:val="30"/>
          <w:szCs w:val="30"/>
          <w:lang w:eastAsia="zh-CN"/>
        </w:rPr>
        <w:t>三、</w:t>
      </w:r>
      <w:r>
        <w:rPr>
          <w:rFonts w:hint="eastAsia" w:ascii="黑体" w:hAnsi="黑体" w:eastAsia="黑体"/>
          <w:b w:val="0"/>
          <w:sz w:val="30"/>
          <w:szCs w:val="30"/>
        </w:rPr>
        <w:t>本问卷相关定义</w:t>
      </w:r>
      <w:bookmarkEnd w:id="6"/>
    </w:p>
    <w:p>
      <w:pPr>
        <w:numPr>
          <w:ilvl w:val="0"/>
          <w:numId w:val="2"/>
        </w:numPr>
        <w:spacing w:line="360" w:lineRule="auto"/>
        <w:ind w:left="0" w:firstLine="588"/>
        <w:rPr>
          <w:rFonts w:ascii="仿宋_GB2312" w:hAnsi="宋体" w:eastAsia="仿宋_GB2312"/>
          <w:sz w:val="28"/>
          <w:szCs w:val="28"/>
        </w:rPr>
      </w:pPr>
      <w:r>
        <w:rPr>
          <w:rFonts w:hint="eastAsia" w:ascii="仿宋_GB2312" w:hAnsi="宋体" w:eastAsia="仿宋_GB2312"/>
          <w:b/>
          <w:sz w:val="28"/>
          <w:szCs w:val="28"/>
        </w:rPr>
        <w:t>被调查产品：</w:t>
      </w:r>
      <w:r>
        <w:rPr>
          <w:rFonts w:hint="eastAsia" w:ascii="仿宋_GB2312" w:hAnsi="宋体" w:eastAsia="仿宋_GB2312"/>
          <w:sz w:val="28"/>
          <w:szCs w:val="28"/>
        </w:rPr>
        <w:t>指本案中调查机关所确定的受本次反倾销期终复审调查的进口产品。</w:t>
      </w:r>
    </w:p>
    <w:p>
      <w:pPr>
        <w:numPr>
          <w:ilvl w:val="0"/>
          <w:numId w:val="2"/>
        </w:numPr>
        <w:spacing w:line="360" w:lineRule="auto"/>
        <w:ind w:left="0" w:firstLine="588"/>
        <w:rPr>
          <w:rFonts w:ascii="仿宋_GB2312" w:hAnsi="宋体" w:eastAsia="仿宋_GB2312"/>
          <w:sz w:val="28"/>
          <w:szCs w:val="28"/>
        </w:rPr>
      </w:pPr>
      <w:r>
        <w:rPr>
          <w:rFonts w:hint="eastAsia" w:ascii="仿宋_GB2312" w:hAnsi="宋体" w:eastAsia="仿宋_GB2312"/>
          <w:b/>
          <w:sz w:val="28"/>
          <w:szCs w:val="28"/>
        </w:rPr>
        <w:t>同类产品：</w:t>
      </w:r>
      <w:r>
        <w:rPr>
          <w:rFonts w:hint="eastAsia" w:ascii="仿宋_GB2312" w:hAnsi="宋体" w:eastAsia="仿宋_GB2312"/>
          <w:sz w:val="28"/>
          <w:szCs w:val="28"/>
        </w:rPr>
        <w:t>指国外生产商生产的与被调查产品相同的产品，或如果不存在相同产品时，则为在特性上最为相似的产品。</w:t>
      </w:r>
    </w:p>
    <w:p>
      <w:pPr>
        <w:numPr>
          <w:ilvl w:val="0"/>
          <w:numId w:val="2"/>
        </w:numPr>
        <w:spacing w:line="360" w:lineRule="auto"/>
        <w:ind w:left="0" w:firstLine="588"/>
        <w:rPr>
          <w:rFonts w:ascii="仿宋_GB2312" w:hAnsi="宋体" w:eastAsia="仿宋_GB2312"/>
          <w:sz w:val="28"/>
          <w:szCs w:val="28"/>
        </w:rPr>
      </w:pPr>
      <w:r>
        <w:rPr>
          <w:rFonts w:hint="eastAsia" w:eastAsia="仿宋_GB2312"/>
          <w:b/>
          <w:sz w:val="28"/>
          <w:szCs w:val="28"/>
        </w:rPr>
        <w:t>中国</w:t>
      </w:r>
      <w:r>
        <w:rPr>
          <w:rFonts w:hint="eastAsia" w:ascii="仿宋_GB2312" w:hAnsi="宋体" w:eastAsia="仿宋_GB2312"/>
          <w:b/>
          <w:sz w:val="28"/>
          <w:szCs w:val="28"/>
        </w:rPr>
        <w:t>同类产品：</w:t>
      </w:r>
      <w:r>
        <w:rPr>
          <w:rFonts w:hint="eastAsia" w:ascii="仿宋_GB2312" w:hAnsi="宋体" w:eastAsia="仿宋_GB2312"/>
          <w:sz w:val="28"/>
          <w:szCs w:val="28"/>
        </w:rPr>
        <w:t>中国生产的与被调查产品相同的产品，或如不存在相同产品时，则为在特性上最为相似的产品。</w:t>
      </w:r>
    </w:p>
    <w:p>
      <w:pPr>
        <w:numPr>
          <w:ilvl w:val="0"/>
          <w:numId w:val="2"/>
        </w:numPr>
        <w:spacing w:line="360" w:lineRule="auto"/>
        <w:ind w:left="0" w:firstLine="588"/>
        <w:rPr>
          <w:rFonts w:eastAsia="仿宋_GB2312"/>
          <w:sz w:val="28"/>
          <w:szCs w:val="28"/>
        </w:rPr>
      </w:pPr>
      <w:r>
        <w:rPr>
          <w:rFonts w:hint="eastAsia" w:ascii="仿宋_GB2312" w:hAnsi="宋体" w:eastAsia="仿宋_GB2312"/>
          <w:b/>
          <w:sz w:val="28"/>
          <w:szCs w:val="28"/>
        </w:rPr>
        <w:t>关联方：</w:t>
      </w:r>
      <w:r>
        <w:rPr>
          <w:rFonts w:hint="eastAsia" w:ascii="仿宋_GB2312" w:hAnsi="宋体" w:eastAsia="仿宋_GB2312"/>
          <w:sz w:val="28"/>
          <w:szCs w:val="28"/>
        </w:rPr>
        <w:t>在以下情况下，两者应被视为关联方：（1）一方直接或间接控制另一方；（2）两方直接或间接被一第三方控制；（3）</w:t>
      </w:r>
      <w:r>
        <w:rPr>
          <w:rFonts w:hint="eastAsia" w:eastAsia="仿宋_GB2312"/>
          <w:sz w:val="28"/>
          <w:szCs w:val="28"/>
        </w:rPr>
        <w:t>两方直接或间接控制一第三方，且有理由认为两方因为存在这种共同控制关系而导致其行为不同于无任何关系的其它人。如一方在法律上或经营上处于限制或指导另一方的地位，前者即应被视为控制后者。</w:t>
      </w:r>
    </w:p>
    <w:p>
      <w:pPr>
        <w:numPr>
          <w:ilvl w:val="0"/>
          <w:numId w:val="2"/>
        </w:numPr>
        <w:spacing w:line="360" w:lineRule="auto"/>
        <w:ind w:left="0" w:firstLine="588"/>
        <w:rPr>
          <w:rFonts w:ascii="仿宋_GB2312" w:eastAsia="仿宋_GB2312"/>
          <w:sz w:val="28"/>
          <w:szCs w:val="28"/>
        </w:rPr>
      </w:pPr>
      <w:r>
        <w:rPr>
          <w:rFonts w:hint="eastAsia" w:ascii="仿宋_GB2312" w:eastAsia="仿宋_GB2312"/>
          <w:b/>
          <w:sz w:val="28"/>
          <w:szCs w:val="28"/>
        </w:rPr>
        <w:t>答卷截止日期：</w:t>
      </w:r>
      <w:r>
        <w:rPr>
          <w:rFonts w:hint="eastAsia" w:ascii="仿宋_GB2312" w:eastAsia="仿宋_GB2312"/>
          <w:sz w:val="28"/>
          <w:szCs w:val="28"/>
        </w:rPr>
        <w:t>指应当送达商务部的最后日期。</w:t>
      </w:r>
    </w:p>
    <w:p>
      <w:pPr>
        <w:numPr>
          <w:ilvl w:val="0"/>
          <w:numId w:val="2"/>
        </w:numPr>
        <w:spacing w:line="360" w:lineRule="auto"/>
        <w:ind w:left="0" w:firstLine="588"/>
        <w:rPr>
          <w:rFonts w:eastAsia="仿宋_GB2312"/>
          <w:sz w:val="28"/>
          <w:szCs w:val="28"/>
        </w:rPr>
      </w:pPr>
      <w:r>
        <w:rPr>
          <w:rFonts w:eastAsia="仿宋_GB2312"/>
          <w:b/>
          <w:bCs/>
          <w:sz w:val="28"/>
          <w:szCs w:val="28"/>
        </w:rPr>
        <w:t>调查期：</w:t>
      </w:r>
      <w:r>
        <w:rPr>
          <w:rFonts w:eastAsia="仿宋_GB2312"/>
          <w:sz w:val="28"/>
          <w:szCs w:val="28"/>
        </w:rPr>
        <w:t>期终复审产业损害调查的时间段</w:t>
      </w:r>
      <w:r>
        <w:rPr>
          <w:rFonts w:hint="eastAsia" w:eastAsia="仿宋_GB2312"/>
          <w:sz w:val="28"/>
          <w:szCs w:val="28"/>
        </w:rPr>
        <w:t>，</w:t>
      </w:r>
      <w:r>
        <w:rPr>
          <w:rFonts w:eastAsia="仿宋_GB2312"/>
          <w:sz w:val="28"/>
          <w:szCs w:val="28"/>
        </w:rPr>
        <w:t>通常为</w:t>
      </w:r>
      <w:r>
        <w:rPr>
          <w:rFonts w:hint="eastAsia" w:eastAsia="仿宋_GB2312"/>
          <w:sz w:val="28"/>
          <w:szCs w:val="28"/>
        </w:rPr>
        <w:t>期终复审</w:t>
      </w:r>
      <w:r>
        <w:rPr>
          <w:rFonts w:eastAsia="仿宋_GB2312"/>
          <w:sz w:val="28"/>
          <w:szCs w:val="28"/>
        </w:rPr>
        <w:t>立案调查开始前的三至五年</w:t>
      </w:r>
      <w:r>
        <w:rPr>
          <w:rFonts w:hint="eastAsia" w:eastAsia="仿宋_GB2312"/>
          <w:sz w:val="28"/>
          <w:szCs w:val="28"/>
        </w:rPr>
        <w:t>（为了对比分析反倾销措施实施前后的产业变化情况，调查机关可能要求企业提供调查期前一年的数据信息）。</w:t>
      </w:r>
    </w:p>
    <w:p>
      <w:pPr>
        <w:numPr>
          <w:ilvl w:val="0"/>
          <w:numId w:val="2"/>
        </w:numPr>
        <w:spacing w:line="360" w:lineRule="auto"/>
        <w:rPr>
          <w:rFonts w:hint="eastAsia" w:ascii="仿宋_GB2312" w:eastAsia="仿宋_GB2312"/>
          <w:sz w:val="28"/>
          <w:szCs w:val="28"/>
        </w:rPr>
      </w:pPr>
      <w:r>
        <w:rPr>
          <w:rFonts w:hint="eastAsia" w:ascii="仿宋_GB2312" w:eastAsia="仿宋_GB2312"/>
          <w:b/>
          <w:sz w:val="28"/>
          <w:szCs w:val="28"/>
        </w:rPr>
        <w:t>产业损害调查期</w:t>
      </w:r>
      <w:r>
        <w:rPr>
          <w:rFonts w:hint="eastAsia"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年1月1日至20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月31日。</w:t>
      </w:r>
    </w:p>
    <w:p>
      <w:pPr>
        <w:pStyle w:val="2"/>
        <w:spacing w:before="480" w:beforeLines="200" w:after="480" w:afterLines="200"/>
        <w:rPr>
          <w:rFonts w:eastAsia="黑体"/>
          <w:sz w:val="44"/>
        </w:rPr>
      </w:pPr>
      <w:r>
        <w:rPr>
          <w:rFonts w:hint="default" w:eastAsia="黑体"/>
          <w:sz w:val="44"/>
        </w:rPr>
        <w:br w:type="page"/>
      </w:r>
      <w:bookmarkStart w:id="7" w:name="_Toc1547837667"/>
      <w:r>
        <w:rPr>
          <w:rFonts w:eastAsia="黑体"/>
          <w:sz w:val="44"/>
        </w:rPr>
        <w:t>第二部分　公司基本情况</w:t>
      </w:r>
      <w:bookmarkEnd w:id="7"/>
    </w:p>
    <w:p>
      <w:pPr>
        <w:spacing w:line="360" w:lineRule="auto"/>
        <w:ind w:firstLine="560" w:firstLineChars="200"/>
        <w:rPr>
          <w:rFonts w:hint="eastAsia" w:eastAsia="仿宋_GB2312"/>
          <w:sz w:val="28"/>
          <w:u w:val="single"/>
        </w:rPr>
      </w:pPr>
      <w:r>
        <w:rPr>
          <w:rFonts w:eastAsia="仿宋_GB2312"/>
          <w:sz w:val="28"/>
        </w:rPr>
        <w:t>你公司回答本部分内容的联系人</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p>
    <w:p>
      <w:pPr>
        <w:spacing w:line="360" w:lineRule="auto"/>
        <w:ind w:firstLine="560" w:firstLineChars="200"/>
        <w:rPr>
          <w:rFonts w:eastAsia="仿宋_GB2312"/>
          <w:sz w:val="28"/>
          <w:u w:val="single"/>
        </w:rPr>
      </w:pPr>
      <w:r>
        <w:rPr>
          <w:rFonts w:eastAsia="仿宋_GB2312"/>
          <w:sz w:val="28"/>
        </w:rPr>
        <w:t>所在部门</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eastAsia="仿宋_GB2312"/>
          <w:sz w:val="28"/>
        </w:rPr>
        <w:t>职务</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eastAsia="仿宋_GB2312"/>
          <w:sz w:val="28"/>
        </w:rPr>
        <w:t>电话</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p>
    <w:p>
      <w:pPr>
        <w:numPr>
          <w:ilvl w:val="2"/>
          <w:numId w:val="3"/>
        </w:numPr>
        <w:spacing w:before="240" w:beforeLines="100" w:after="240" w:afterLines="100" w:line="360" w:lineRule="auto"/>
        <w:ind w:left="0" w:firstLine="618"/>
        <w:rPr>
          <w:rFonts w:eastAsia="仿宋_GB2312"/>
          <w:sz w:val="28"/>
        </w:rPr>
      </w:pPr>
      <w:r>
        <w:rPr>
          <w:rFonts w:hint="eastAsia" w:ascii="仿宋_GB2312" w:eastAsia="仿宋_GB2312"/>
          <w:b/>
          <w:caps/>
          <w:sz w:val="28"/>
        </w:rPr>
        <w:t>你公司是否在调查期间内进口过被调查产品？</w:t>
      </w:r>
    </w:p>
    <w:p>
      <w:pPr>
        <w:spacing w:line="360" w:lineRule="auto"/>
        <w:rPr>
          <w:rFonts w:ascii="仿宋_GB2312" w:eastAsia="仿宋_GB2312"/>
          <w:caps/>
          <w:sz w:val="28"/>
        </w:rPr>
      </w:pPr>
      <w:r>
        <w:rPr>
          <w:rFonts w:hint="eastAsia" w:ascii="仿宋_GB2312" w:eastAsia="仿宋_GB2312"/>
          <w:caps/>
          <w:sz w:val="28"/>
        </w:rPr>
        <w:t xml:space="preserve">   （  ）否（请在申明书中签字，并立即把这一页答卷及申明书寄回商务部）</w:t>
      </w:r>
    </w:p>
    <w:p>
      <w:pPr>
        <w:spacing w:line="360" w:lineRule="auto"/>
        <w:rPr>
          <w:rFonts w:ascii="仿宋_GB2312" w:eastAsia="仿宋_GB2312"/>
          <w:caps/>
          <w:sz w:val="28"/>
        </w:rPr>
      </w:pPr>
      <w:r>
        <w:rPr>
          <w:rFonts w:hint="eastAsia" w:ascii="仿宋_GB2312" w:eastAsia="仿宋_GB2312"/>
          <w:caps/>
          <w:sz w:val="28"/>
        </w:rPr>
        <w:t xml:space="preserve">   （  ）是（仔细阅读说明，在申明书中签字，完成所有的问卷，把全部答卷寄回商务部）</w:t>
      </w:r>
    </w:p>
    <w:p>
      <w:pPr>
        <w:numPr>
          <w:ilvl w:val="2"/>
          <w:numId w:val="3"/>
        </w:numPr>
        <w:spacing w:before="240" w:beforeLines="100" w:after="240" w:afterLines="100" w:line="360" w:lineRule="auto"/>
        <w:ind w:left="0" w:firstLine="618"/>
        <w:rPr>
          <w:rFonts w:ascii="仿宋_GB2312" w:eastAsia="仿宋_GB2312"/>
          <w:b/>
          <w:caps/>
          <w:sz w:val="28"/>
        </w:rPr>
      </w:pPr>
      <w:r>
        <w:rPr>
          <w:rFonts w:hint="eastAsia" w:ascii="仿宋_GB2312" w:eastAsia="仿宋_GB2312"/>
          <w:b/>
          <w:caps/>
          <w:sz w:val="28"/>
        </w:rPr>
        <w:t>你公司是否支持本次反倾销期终复审调查？</w:t>
      </w:r>
    </w:p>
    <w:p>
      <w:pPr>
        <w:spacing w:line="360" w:lineRule="auto"/>
        <w:rPr>
          <w:rFonts w:ascii="仿宋_GB2312" w:eastAsia="仿宋_GB2312"/>
          <w:sz w:val="28"/>
        </w:rPr>
      </w:pPr>
      <w:r>
        <w:rPr>
          <w:rFonts w:hint="eastAsia" w:ascii="仿宋_GB2312" w:eastAsia="仿宋_GB2312"/>
          <w:caps/>
          <w:sz w:val="28"/>
        </w:rPr>
        <w:t xml:space="preserve">   （  ）否</w:t>
      </w:r>
    </w:p>
    <w:p>
      <w:pPr>
        <w:spacing w:line="360" w:lineRule="auto"/>
        <w:rPr>
          <w:rFonts w:ascii="仿宋_GB2312" w:eastAsia="仿宋_GB2312"/>
          <w:caps/>
          <w:sz w:val="28"/>
        </w:rPr>
      </w:pPr>
      <w:r>
        <w:rPr>
          <w:rFonts w:hint="eastAsia" w:ascii="仿宋_GB2312" w:eastAsia="仿宋_GB2312"/>
          <w:caps/>
          <w:sz w:val="28"/>
        </w:rPr>
        <w:t xml:space="preserve">   （  ）是</w:t>
      </w:r>
    </w:p>
    <w:p>
      <w:pPr>
        <w:tabs>
          <w:tab w:val="left" w:pos="8595"/>
        </w:tabs>
        <w:spacing w:line="360" w:lineRule="auto"/>
        <w:rPr>
          <w:rFonts w:ascii="仿宋_GB2312" w:eastAsia="仿宋_GB2312"/>
          <w:caps/>
          <w:sz w:val="28"/>
        </w:rPr>
      </w:pPr>
      <w:r>
        <w:rPr>
          <w:rFonts w:hint="eastAsia" w:ascii="仿宋_GB2312" w:eastAsia="仿宋_GB2312"/>
          <w:caps/>
          <w:sz w:val="28"/>
        </w:rPr>
        <w:t xml:space="preserve">   （  ）无立场</w:t>
      </w:r>
    </w:p>
    <w:p>
      <w:pPr>
        <w:tabs>
          <w:tab w:val="left" w:pos="8595"/>
        </w:tabs>
        <w:spacing w:line="360" w:lineRule="auto"/>
        <w:ind w:firstLine="560" w:firstLineChars="200"/>
        <w:rPr>
          <w:rFonts w:ascii="仿宋_GB2312" w:eastAsia="仿宋_GB2312"/>
          <w:caps/>
          <w:sz w:val="28"/>
          <w:u w:val="single"/>
        </w:rPr>
      </w:pPr>
      <w:r>
        <w:rPr>
          <w:rFonts w:hint="eastAsia" w:ascii="仿宋_GB2312" w:eastAsia="仿宋_GB2312"/>
          <w:caps/>
          <w:sz w:val="28"/>
        </w:rPr>
        <w:t>请简述理由。</w:t>
      </w:r>
      <w:r>
        <w:rPr>
          <w:rFonts w:ascii="仿宋_GB2312" w:eastAsia="仿宋_GB2312"/>
          <w:caps/>
          <w:sz w:val="28"/>
          <w:u w:val="single"/>
        </w:rPr>
        <w:tab/>
      </w:r>
      <w:r>
        <w:rPr>
          <w:rFonts w:hint="eastAsia" w:ascii="仿宋_GB2312" w:eastAsia="仿宋_GB2312"/>
          <w:caps/>
          <w:sz w:val="28"/>
          <w:u w:val="single"/>
        </w:rPr>
        <w:t xml:space="preserve">    </w:t>
      </w:r>
      <w:r>
        <w:rPr>
          <w:rFonts w:ascii="仿宋_GB2312" w:eastAsia="仿宋_GB2312"/>
          <w:caps/>
          <w:sz w:val="28"/>
          <w:u w:val="single"/>
        </w:rPr>
        <w:t xml:space="preserve"> </w:t>
      </w:r>
    </w:p>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请说明你公司注册资本、经济性质、行业类别、减免税类别等情况，并提供你公司关联公司结构图。</w:t>
      </w:r>
    </w:p>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你公司是否是上市公司？</w:t>
      </w:r>
    </w:p>
    <w:p>
      <w:pPr>
        <w:tabs>
          <w:tab w:val="left" w:pos="5775"/>
        </w:tabs>
        <w:spacing w:line="360" w:lineRule="auto"/>
        <w:ind w:firstLine="560"/>
        <w:rPr>
          <w:rFonts w:eastAsia="仿宋_GB2312"/>
          <w:sz w:val="28"/>
        </w:rPr>
      </w:pPr>
      <w:r>
        <w:rPr>
          <w:rFonts w:eastAsia="仿宋_GB2312"/>
          <w:sz w:val="28"/>
        </w:rPr>
        <w:t>否（  ）</w:t>
      </w:r>
      <w:r>
        <w:rPr>
          <w:rFonts w:eastAsia="仿宋_GB2312"/>
          <w:sz w:val="28"/>
        </w:rPr>
        <w:tab/>
      </w:r>
    </w:p>
    <w:p>
      <w:pPr>
        <w:spacing w:line="360" w:lineRule="auto"/>
        <w:ind w:firstLine="560"/>
        <w:rPr>
          <w:rFonts w:eastAsia="仿宋_GB2312"/>
          <w:sz w:val="28"/>
        </w:rPr>
      </w:pPr>
      <w:r>
        <w:rPr>
          <w:rFonts w:eastAsia="仿宋_GB2312"/>
          <w:sz w:val="28"/>
        </w:rPr>
        <w:t>是（  ）——填写以下内容：</w:t>
      </w:r>
    </w:p>
    <w:p>
      <w:pPr>
        <w:spacing w:line="360" w:lineRule="auto"/>
        <w:ind w:firstLine="560" w:firstLineChars="200"/>
        <w:rPr>
          <w:rFonts w:eastAsia="仿宋_GB2312"/>
          <w:sz w:val="28"/>
          <w:u w:val="single"/>
        </w:rPr>
      </w:pPr>
      <w:r>
        <w:rPr>
          <w:rFonts w:eastAsia="仿宋_GB2312"/>
          <w:sz w:val="28"/>
        </w:rPr>
        <w:t>证券交易所名称：                   股票名称及交易代码：</w:t>
      </w:r>
    </w:p>
    <w:p>
      <w:pPr>
        <w:spacing w:line="360" w:lineRule="auto"/>
        <w:rPr>
          <w:rFonts w:eastAsia="仿宋_GB2312"/>
          <w:sz w:val="28"/>
        </w:rPr>
      </w:pPr>
      <w:r>
        <w:rPr>
          <w:rFonts w:hint="eastAsia" w:eastAsia="仿宋_GB2312"/>
          <w:sz w:val="28"/>
        </w:rPr>
        <w:t>　　</w:t>
      </w:r>
      <w:r>
        <w:rPr>
          <w:rFonts w:hint="eastAsia" w:eastAsia="仿宋_GB2312"/>
          <w:sz w:val="28"/>
          <w:u w:val="single"/>
        </w:rPr>
        <w:t>　　　　　　　　　　　</w:t>
      </w:r>
      <w:r>
        <w:rPr>
          <w:rFonts w:hint="eastAsia" w:eastAsia="仿宋_GB2312"/>
          <w:sz w:val="28"/>
        </w:rPr>
        <w:t>　　　　　　</w:t>
      </w:r>
      <w:r>
        <w:rPr>
          <w:rFonts w:hint="eastAsia" w:eastAsia="仿宋_GB2312"/>
          <w:sz w:val="28"/>
          <w:u w:val="single"/>
        </w:rPr>
        <w:t>　　　　　　　　　　　</w:t>
      </w:r>
      <w:r>
        <w:rPr>
          <w:rFonts w:eastAsia="仿宋_GB2312"/>
          <w:sz w:val="28"/>
        </w:rPr>
        <w:t xml:space="preserve">                                </w:t>
      </w:r>
      <w:r>
        <w:rPr>
          <w:rFonts w:hint="eastAsia" w:eastAsia="仿宋_GB2312"/>
          <w:sz w:val="28"/>
        </w:rPr>
        <w:t>　　　　　　　　　　　　　　</w:t>
      </w:r>
      <w:r>
        <w:rPr>
          <w:rFonts w:eastAsia="仿宋_GB2312"/>
          <w:sz w:val="28"/>
        </w:rPr>
        <w:t xml:space="preserve">                               </w:t>
      </w:r>
    </w:p>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请填写你公司的所有者或10个最大的股东以及投资比例的有关资料(不足10个按实数填)</w:t>
      </w:r>
      <w:r>
        <w:rPr>
          <w:rFonts w:ascii="仿宋_GB2312" w:eastAsia="仿宋_GB2312"/>
          <w:caps/>
          <w:sz w:val="28"/>
        </w:rPr>
        <w:tab/>
      </w:r>
    </w:p>
    <w:tbl>
      <w:tblPr>
        <w:tblStyle w:val="10"/>
        <w:tblW w:w="8584"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907"/>
        <w:gridCol w:w="930"/>
        <w:gridCol w:w="915"/>
        <w:gridCol w:w="1934"/>
        <w:gridCol w:w="1373"/>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序号</w:t>
            </w:r>
          </w:p>
        </w:tc>
        <w:tc>
          <w:tcPr>
            <w:tcW w:w="2907" w:type="dxa"/>
            <w:noWrap w:val="0"/>
            <w:vAlign w:val="center"/>
          </w:tcPr>
          <w:p>
            <w:pPr>
              <w:spacing w:line="360" w:lineRule="auto"/>
              <w:ind w:left="570"/>
              <w:rPr>
                <w:rFonts w:eastAsia="仿宋_GB2312"/>
                <w:sz w:val="24"/>
                <w:szCs w:val="24"/>
              </w:rPr>
            </w:pPr>
            <w:r>
              <w:rPr>
                <w:rFonts w:eastAsia="仿宋_GB2312"/>
                <w:sz w:val="24"/>
                <w:szCs w:val="24"/>
              </w:rPr>
              <w:t>投资人名称</w:t>
            </w:r>
          </w:p>
        </w:tc>
        <w:tc>
          <w:tcPr>
            <w:tcW w:w="930" w:type="dxa"/>
            <w:noWrap w:val="0"/>
            <w:vAlign w:val="center"/>
          </w:tcPr>
          <w:p>
            <w:pPr>
              <w:spacing w:line="360" w:lineRule="auto"/>
              <w:jc w:val="center"/>
              <w:rPr>
                <w:rFonts w:eastAsia="仿宋_GB2312"/>
                <w:sz w:val="24"/>
                <w:szCs w:val="24"/>
              </w:rPr>
            </w:pPr>
            <w:r>
              <w:rPr>
                <w:rFonts w:eastAsia="仿宋_GB2312"/>
                <w:sz w:val="24"/>
                <w:szCs w:val="24"/>
              </w:rPr>
              <w:t>投资比例</w:t>
            </w:r>
          </w:p>
        </w:tc>
        <w:tc>
          <w:tcPr>
            <w:tcW w:w="915" w:type="dxa"/>
            <w:noWrap w:val="0"/>
            <w:vAlign w:val="center"/>
          </w:tcPr>
          <w:p>
            <w:pPr>
              <w:spacing w:line="360" w:lineRule="auto"/>
              <w:jc w:val="center"/>
              <w:rPr>
                <w:rFonts w:eastAsia="仿宋_GB2312"/>
                <w:sz w:val="24"/>
                <w:szCs w:val="24"/>
              </w:rPr>
            </w:pPr>
            <w:r>
              <w:rPr>
                <w:rFonts w:eastAsia="仿宋_GB2312"/>
                <w:sz w:val="24"/>
                <w:szCs w:val="24"/>
              </w:rPr>
              <w:t>投资方式</w:t>
            </w:r>
          </w:p>
        </w:tc>
        <w:tc>
          <w:tcPr>
            <w:tcW w:w="1934" w:type="dxa"/>
            <w:noWrap w:val="0"/>
            <w:vAlign w:val="center"/>
          </w:tcPr>
          <w:p>
            <w:pPr>
              <w:spacing w:line="360" w:lineRule="auto"/>
              <w:jc w:val="center"/>
              <w:rPr>
                <w:rFonts w:eastAsia="仿宋_GB2312"/>
                <w:sz w:val="24"/>
                <w:szCs w:val="24"/>
              </w:rPr>
            </w:pPr>
            <w:r>
              <w:rPr>
                <w:rFonts w:eastAsia="仿宋_GB2312"/>
                <w:sz w:val="24"/>
                <w:szCs w:val="24"/>
              </w:rPr>
              <w:t>地址</w:t>
            </w:r>
          </w:p>
        </w:tc>
        <w:tc>
          <w:tcPr>
            <w:tcW w:w="1373" w:type="dxa"/>
            <w:noWrap w:val="0"/>
            <w:vAlign w:val="center"/>
          </w:tcPr>
          <w:p>
            <w:pPr>
              <w:spacing w:line="360" w:lineRule="auto"/>
              <w:jc w:val="center"/>
              <w:rPr>
                <w:rFonts w:eastAsia="仿宋_GB2312"/>
                <w:sz w:val="24"/>
                <w:szCs w:val="24"/>
              </w:rPr>
            </w:pPr>
            <w:r>
              <w:rPr>
                <w:rFonts w:eastAsia="仿宋_GB2312"/>
                <w:sz w:val="24"/>
                <w:szCs w:val="24"/>
              </w:rPr>
              <w:t>联系电话</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1</w:t>
            </w:r>
          </w:p>
        </w:tc>
        <w:tc>
          <w:tcPr>
            <w:tcW w:w="2907" w:type="dxa"/>
            <w:noWrap w:val="0"/>
            <w:vAlign w:val="center"/>
          </w:tcPr>
          <w:p>
            <w:pPr>
              <w:spacing w:line="360" w:lineRule="auto"/>
              <w:jc w:val="center"/>
              <w:rPr>
                <w:rFonts w:eastAsia="仿宋_GB2312"/>
                <w:sz w:val="24"/>
                <w:szCs w:val="24"/>
              </w:rPr>
            </w:pPr>
          </w:p>
        </w:tc>
        <w:tc>
          <w:tcPr>
            <w:tcW w:w="930" w:type="dxa"/>
            <w:noWrap w:val="0"/>
            <w:vAlign w:val="center"/>
          </w:tcPr>
          <w:p>
            <w:pPr>
              <w:spacing w:line="360" w:lineRule="auto"/>
              <w:ind w:left="570"/>
              <w:jc w:val="center"/>
              <w:rPr>
                <w:rFonts w:eastAsia="仿宋_GB2312"/>
                <w:sz w:val="24"/>
                <w:szCs w:val="24"/>
              </w:rPr>
            </w:pPr>
          </w:p>
        </w:tc>
        <w:tc>
          <w:tcPr>
            <w:tcW w:w="915" w:type="dxa"/>
            <w:noWrap w:val="0"/>
            <w:vAlign w:val="center"/>
          </w:tcPr>
          <w:p>
            <w:pPr>
              <w:spacing w:line="360" w:lineRule="auto"/>
              <w:jc w:val="center"/>
              <w:rPr>
                <w:rFonts w:eastAsia="仿宋_GB2312"/>
                <w:sz w:val="24"/>
                <w:szCs w:val="24"/>
              </w:rPr>
            </w:pPr>
          </w:p>
        </w:tc>
        <w:tc>
          <w:tcPr>
            <w:tcW w:w="1934" w:type="dxa"/>
            <w:noWrap w:val="0"/>
            <w:vAlign w:val="center"/>
          </w:tcPr>
          <w:p>
            <w:pPr>
              <w:spacing w:line="360" w:lineRule="auto"/>
              <w:jc w:val="center"/>
              <w:rPr>
                <w:rFonts w:eastAsia="仿宋_GB2312"/>
                <w:sz w:val="24"/>
                <w:szCs w:val="24"/>
              </w:rPr>
            </w:pPr>
          </w:p>
        </w:tc>
        <w:tc>
          <w:tcPr>
            <w:tcW w:w="1373" w:type="dxa"/>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2</w:t>
            </w:r>
          </w:p>
        </w:tc>
        <w:tc>
          <w:tcPr>
            <w:tcW w:w="2907" w:type="dxa"/>
            <w:noWrap w:val="0"/>
            <w:vAlign w:val="center"/>
          </w:tcPr>
          <w:p>
            <w:pPr>
              <w:spacing w:line="360" w:lineRule="auto"/>
              <w:jc w:val="center"/>
              <w:rPr>
                <w:rFonts w:eastAsia="仿宋_GB2312"/>
                <w:sz w:val="24"/>
                <w:szCs w:val="24"/>
              </w:rPr>
            </w:pPr>
          </w:p>
        </w:tc>
        <w:tc>
          <w:tcPr>
            <w:tcW w:w="930" w:type="dxa"/>
            <w:noWrap w:val="0"/>
            <w:vAlign w:val="center"/>
          </w:tcPr>
          <w:p>
            <w:pPr>
              <w:spacing w:line="360" w:lineRule="auto"/>
              <w:ind w:left="570"/>
              <w:jc w:val="center"/>
              <w:rPr>
                <w:rFonts w:eastAsia="仿宋_GB2312"/>
                <w:sz w:val="24"/>
                <w:szCs w:val="24"/>
              </w:rPr>
            </w:pPr>
          </w:p>
        </w:tc>
        <w:tc>
          <w:tcPr>
            <w:tcW w:w="915" w:type="dxa"/>
            <w:noWrap w:val="0"/>
            <w:vAlign w:val="center"/>
          </w:tcPr>
          <w:p>
            <w:pPr>
              <w:spacing w:line="360" w:lineRule="auto"/>
              <w:jc w:val="center"/>
              <w:rPr>
                <w:rFonts w:eastAsia="仿宋_GB2312"/>
                <w:sz w:val="24"/>
                <w:szCs w:val="24"/>
              </w:rPr>
            </w:pPr>
          </w:p>
        </w:tc>
        <w:tc>
          <w:tcPr>
            <w:tcW w:w="1934" w:type="dxa"/>
            <w:noWrap w:val="0"/>
            <w:vAlign w:val="center"/>
          </w:tcPr>
          <w:p>
            <w:pPr>
              <w:spacing w:line="360" w:lineRule="auto"/>
              <w:jc w:val="center"/>
              <w:rPr>
                <w:rFonts w:eastAsia="仿宋_GB2312"/>
                <w:sz w:val="24"/>
                <w:szCs w:val="24"/>
              </w:rPr>
            </w:pPr>
          </w:p>
        </w:tc>
        <w:tc>
          <w:tcPr>
            <w:tcW w:w="1373" w:type="dxa"/>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3</w:t>
            </w:r>
          </w:p>
        </w:tc>
        <w:tc>
          <w:tcPr>
            <w:tcW w:w="2907" w:type="dxa"/>
            <w:noWrap w:val="0"/>
            <w:vAlign w:val="center"/>
          </w:tcPr>
          <w:p>
            <w:pPr>
              <w:spacing w:line="360" w:lineRule="auto"/>
              <w:jc w:val="center"/>
              <w:rPr>
                <w:rFonts w:eastAsia="仿宋_GB2312"/>
                <w:sz w:val="24"/>
                <w:szCs w:val="24"/>
              </w:rPr>
            </w:pPr>
          </w:p>
        </w:tc>
        <w:tc>
          <w:tcPr>
            <w:tcW w:w="930" w:type="dxa"/>
            <w:noWrap w:val="0"/>
            <w:vAlign w:val="center"/>
          </w:tcPr>
          <w:p>
            <w:pPr>
              <w:spacing w:line="360" w:lineRule="auto"/>
              <w:ind w:left="570"/>
              <w:jc w:val="center"/>
              <w:rPr>
                <w:rFonts w:eastAsia="仿宋_GB2312"/>
                <w:sz w:val="24"/>
                <w:szCs w:val="24"/>
              </w:rPr>
            </w:pPr>
          </w:p>
        </w:tc>
        <w:tc>
          <w:tcPr>
            <w:tcW w:w="915" w:type="dxa"/>
            <w:noWrap w:val="0"/>
            <w:vAlign w:val="center"/>
          </w:tcPr>
          <w:p>
            <w:pPr>
              <w:spacing w:line="360" w:lineRule="auto"/>
              <w:jc w:val="center"/>
              <w:rPr>
                <w:rFonts w:eastAsia="仿宋_GB2312"/>
                <w:sz w:val="24"/>
                <w:szCs w:val="24"/>
              </w:rPr>
            </w:pPr>
          </w:p>
        </w:tc>
        <w:tc>
          <w:tcPr>
            <w:tcW w:w="1934" w:type="dxa"/>
            <w:noWrap w:val="0"/>
            <w:vAlign w:val="center"/>
          </w:tcPr>
          <w:p>
            <w:pPr>
              <w:spacing w:line="360" w:lineRule="auto"/>
              <w:jc w:val="center"/>
              <w:rPr>
                <w:rFonts w:eastAsia="仿宋_GB2312"/>
                <w:sz w:val="24"/>
                <w:szCs w:val="24"/>
              </w:rPr>
            </w:pPr>
          </w:p>
        </w:tc>
        <w:tc>
          <w:tcPr>
            <w:tcW w:w="1373" w:type="dxa"/>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4</w:t>
            </w:r>
          </w:p>
        </w:tc>
        <w:tc>
          <w:tcPr>
            <w:tcW w:w="2907" w:type="dxa"/>
            <w:noWrap w:val="0"/>
            <w:vAlign w:val="center"/>
          </w:tcPr>
          <w:p>
            <w:pPr>
              <w:spacing w:line="360" w:lineRule="auto"/>
              <w:jc w:val="center"/>
              <w:rPr>
                <w:rFonts w:eastAsia="仿宋_GB2312"/>
                <w:sz w:val="24"/>
                <w:szCs w:val="24"/>
              </w:rPr>
            </w:pPr>
          </w:p>
        </w:tc>
        <w:tc>
          <w:tcPr>
            <w:tcW w:w="930" w:type="dxa"/>
            <w:noWrap w:val="0"/>
            <w:vAlign w:val="center"/>
          </w:tcPr>
          <w:p>
            <w:pPr>
              <w:spacing w:line="360" w:lineRule="auto"/>
              <w:ind w:left="570"/>
              <w:jc w:val="center"/>
              <w:rPr>
                <w:rFonts w:eastAsia="仿宋_GB2312"/>
                <w:sz w:val="24"/>
                <w:szCs w:val="24"/>
              </w:rPr>
            </w:pPr>
          </w:p>
        </w:tc>
        <w:tc>
          <w:tcPr>
            <w:tcW w:w="915" w:type="dxa"/>
            <w:noWrap w:val="0"/>
            <w:vAlign w:val="center"/>
          </w:tcPr>
          <w:p>
            <w:pPr>
              <w:spacing w:line="360" w:lineRule="auto"/>
              <w:jc w:val="center"/>
              <w:rPr>
                <w:rFonts w:eastAsia="仿宋_GB2312"/>
                <w:sz w:val="24"/>
                <w:szCs w:val="24"/>
              </w:rPr>
            </w:pPr>
          </w:p>
        </w:tc>
        <w:tc>
          <w:tcPr>
            <w:tcW w:w="1934" w:type="dxa"/>
            <w:noWrap w:val="0"/>
            <w:vAlign w:val="center"/>
          </w:tcPr>
          <w:p>
            <w:pPr>
              <w:spacing w:line="360" w:lineRule="auto"/>
              <w:jc w:val="center"/>
              <w:rPr>
                <w:rFonts w:eastAsia="仿宋_GB2312"/>
                <w:sz w:val="24"/>
                <w:szCs w:val="24"/>
              </w:rPr>
            </w:pPr>
          </w:p>
        </w:tc>
        <w:tc>
          <w:tcPr>
            <w:tcW w:w="1373" w:type="dxa"/>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5</w:t>
            </w:r>
          </w:p>
        </w:tc>
        <w:tc>
          <w:tcPr>
            <w:tcW w:w="2907" w:type="dxa"/>
            <w:noWrap w:val="0"/>
            <w:vAlign w:val="center"/>
          </w:tcPr>
          <w:p>
            <w:pPr>
              <w:spacing w:line="360" w:lineRule="auto"/>
              <w:jc w:val="center"/>
              <w:rPr>
                <w:rFonts w:eastAsia="仿宋_GB2312"/>
                <w:sz w:val="24"/>
                <w:szCs w:val="24"/>
              </w:rPr>
            </w:pPr>
          </w:p>
        </w:tc>
        <w:tc>
          <w:tcPr>
            <w:tcW w:w="930" w:type="dxa"/>
            <w:noWrap w:val="0"/>
            <w:vAlign w:val="center"/>
          </w:tcPr>
          <w:p>
            <w:pPr>
              <w:spacing w:line="360" w:lineRule="auto"/>
              <w:ind w:left="570"/>
              <w:jc w:val="center"/>
              <w:rPr>
                <w:rFonts w:eastAsia="仿宋_GB2312"/>
                <w:sz w:val="24"/>
                <w:szCs w:val="24"/>
              </w:rPr>
            </w:pPr>
          </w:p>
        </w:tc>
        <w:tc>
          <w:tcPr>
            <w:tcW w:w="915" w:type="dxa"/>
            <w:noWrap w:val="0"/>
            <w:vAlign w:val="center"/>
          </w:tcPr>
          <w:p>
            <w:pPr>
              <w:spacing w:line="360" w:lineRule="auto"/>
              <w:jc w:val="center"/>
              <w:rPr>
                <w:rFonts w:eastAsia="仿宋_GB2312"/>
                <w:sz w:val="24"/>
                <w:szCs w:val="24"/>
              </w:rPr>
            </w:pPr>
          </w:p>
        </w:tc>
        <w:tc>
          <w:tcPr>
            <w:tcW w:w="1934" w:type="dxa"/>
            <w:noWrap w:val="0"/>
            <w:vAlign w:val="center"/>
          </w:tcPr>
          <w:p>
            <w:pPr>
              <w:spacing w:line="360" w:lineRule="auto"/>
              <w:jc w:val="center"/>
              <w:rPr>
                <w:rFonts w:eastAsia="仿宋_GB2312"/>
                <w:sz w:val="24"/>
                <w:szCs w:val="24"/>
              </w:rPr>
            </w:pPr>
          </w:p>
        </w:tc>
        <w:tc>
          <w:tcPr>
            <w:tcW w:w="1373" w:type="dxa"/>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6</w:t>
            </w:r>
          </w:p>
        </w:tc>
        <w:tc>
          <w:tcPr>
            <w:tcW w:w="2907" w:type="dxa"/>
            <w:noWrap w:val="0"/>
            <w:vAlign w:val="center"/>
          </w:tcPr>
          <w:p>
            <w:pPr>
              <w:spacing w:line="360" w:lineRule="auto"/>
              <w:jc w:val="center"/>
              <w:rPr>
                <w:rFonts w:eastAsia="仿宋_GB2312"/>
                <w:sz w:val="24"/>
                <w:szCs w:val="24"/>
              </w:rPr>
            </w:pPr>
          </w:p>
        </w:tc>
        <w:tc>
          <w:tcPr>
            <w:tcW w:w="930" w:type="dxa"/>
            <w:noWrap w:val="0"/>
            <w:vAlign w:val="center"/>
          </w:tcPr>
          <w:p>
            <w:pPr>
              <w:spacing w:line="360" w:lineRule="auto"/>
              <w:ind w:left="570"/>
              <w:jc w:val="center"/>
              <w:rPr>
                <w:rFonts w:eastAsia="仿宋_GB2312"/>
                <w:sz w:val="24"/>
                <w:szCs w:val="24"/>
              </w:rPr>
            </w:pPr>
          </w:p>
        </w:tc>
        <w:tc>
          <w:tcPr>
            <w:tcW w:w="915" w:type="dxa"/>
            <w:noWrap w:val="0"/>
            <w:vAlign w:val="center"/>
          </w:tcPr>
          <w:p>
            <w:pPr>
              <w:spacing w:line="360" w:lineRule="auto"/>
              <w:jc w:val="center"/>
              <w:rPr>
                <w:rFonts w:eastAsia="仿宋_GB2312"/>
                <w:sz w:val="24"/>
                <w:szCs w:val="24"/>
              </w:rPr>
            </w:pPr>
          </w:p>
        </w:tc>
        <w:tc>
          <w:tcPr>
            <w:tcW w:w="1934" w:type="dxa"/>
            <w:noWrap w:val="0"/>
            <w:vAlign w:val="center"/>
          </w:tcPr>
          <w:p>
            <w:pPr>
              <w:spacing w:line="360" w:lineRule="auto"/>
              <w:jc w:val="center"/>
              <w:rPr>
                <w:rFonts w:eastAsia="仿宋_GB2312"/>
                <w:sz w:val="24"/>
                <w:szCs w:val="24"/>
              </w:rPr>
            </w:pPr>
          </w:p>
        </w:tc>
        <w:tc>
          <w:tcPr>
            <w:tcW w:w="1373" w:type="dxa"/>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7</w:t>
            </w:r>
          </w:p>
        </w:tc>
        <w:tc>
          <w:tcPr>
            <w:tcW w:w="2907" w:type="dxa"/>
            <w:noWrap w:val="0"/>
            <w:vAlign w:val="center"/>
          </w:tcPr>
          <w:p>
            <w:pPr>
              <w:spacing w:line="360" w:lineRule="auto"/>
              <w:jc w:val="center"/>
              <w:rPr>
                <w:rFonts w:eastAsia="仿宋_GB2312"/>
                <w:sz w:val="24"/>
                <w:szCs w:val="24"/>
              </w:rPr>
            </w:pPr>
          </w:p>
        </w:tc>
        <w:tc>
          <w:tcPr>
            <w:tcW w:w="930" w:type="dxa"/>
            <w:noWrap w:val="0"/>
            <w:vAlign w:val="center"/>
          </w:tcPr>
          <w:p>
            <w:pPr>
              <w:spacing w:line="360" w:lineRule="auto"/>
              <w:ind w:left="570"/>
              <w:jc w:val="center"/>
              <w:rPr>
                <w:rFonts w:eastAsia="仿宋_GB2312"/>
                <w:sz w:val="24"/>
                <w:szCs w:val="24"/>
              </w:rPr>
            </w:pPr>
          </w:p>
        </w:tc>
        <w:tc>
          <w:tcPr>
            <w:tcW w:w="915" w:type="dxa"/>
            <w:noWrap w:val="0"/>
            <w:vAlign w:val="center"/>
          </w:tcPr>
          <w:p>
            <w:pPr>
              <w:spacing w:line="360" w:lineRule="auto"/>
              <w:jc w:val="center"/>
              <w:rPr>
                <w:rFonts w:eastAsia="仿宋_GB2312"/>
                <w:sz w:val="24"/>
                <w:szCs w:val="24"/>
              </w:rPr>
            </w:pPr>
          </w:p>
        </w:tc>
        <w:tc>
          <w:tcPr>
            <w:tcW w:w="1934" w:type="dxa"/>
            <w:noWrap w:val="0"/>
            <w:vAlign w:val="center"/>
          </w:tcPr>
          <w:p>
            <w:pPr>
              <w:spacing w:line="360" w:lineRule="auto"/>
              <w:jc w:val="center"/>
              <w:rPr>
                <w:rFonts w:eastAsia="仿宋_GB2312"/>
                <w:sz w:val="24"/>
                <w:szCs w:val="24"/>
              </w:rPr>
            </w:pPr>
          </w:p>
        </w:tc>
        <w:tc>
          <w:tcPr>
            <w:tcW w:w="1373" w:type="dxa"/>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8</w:t>
            </w:r>
          </w:p>
        </w:tc>
        <w:tc>
          <w:tcPr>
            <w:tcW w:w="2907" w:type="dxa"/>
            <w:noWrap w:val="0"/>
            <w:vAlign w:val="center"/>
          </w:tcPr>
          <w:p>
            <w:pPr>
              <w:spacing w:line="360" w:lineRule="auto"/>
              <w:jc w:val="center"/>
              <w:rPr>
                <w:rFonts w:eastAsia="仿宋_GB2312"/>
                <w:sz w:val="24"/>
                <w:szCs w:val="24"/>
              </w:rPr>
            </w:pPr>
          </w:p>
        </w:tc>
        <w:tc>
          <w:tcPr>
            <w:tcW w:w="930" w:type="dxa"/>
            <w:noWrap w:val="0"/>
            <w:vAlign w:val="center"/>
          </w:tcPr>
          <w:p>
            <w:pPr>
              <w:spacing w:line="360" w:lineRule="auto"/>
              <w:ind w:left="570"/>
              <w:jc w:val="center"/>
              <w:rPr>
                <w:rFonts w:eastAsia="仿宋_GB2312"/>
                <w:sz w:val="24"/>
                <w:szCs w:val="24"/>
              </w:rPr>
            </w:pPr>
          </w:p>
        </w:tc>
        <w:tc>
          <w:tcPr>
            <w:tcW w:w="915" w:type="dxa"/>
            <w:noWrap w:val="0"/>
            <w:vAlign w:val="center"/>
          </w:tcPr>
          <w:p>
            <w:pPr>
              <w:spacing w:line="360" w:lineRule="auto"/>
              <w:jc w:val="center"/>
              <w:rPr>
                <w:rFonts w:eastAsia="仿宋_GB2312"/>
                <w:sz w:val="24"/>
                <w:szCs w:val="24"/>
              </w:rPr>
            </w:pPr>
          </w:p>
        </w:tc>
        <w:tc>
          <w:tcPr>
            <w:tcW w:w="1934" w:type="dxa"/>
            <w:noWrap w:val="0"/>
            <w:vAlign w:val="center"/>
          </w:tcPr>
          <w:p>
            <w:pPr>
              <w:spacing w:line="360" w:lineRule="auto"/>
              <w:jc w:val="center"/>
              <w:rPr>
                <w:rFonts w:eastAsia="仿宋_GB2312"/>
                <w:sz w:val="24"/>
                <w:szCs w:val="24"/>
              </w:rPr>
            </w:pPr>
          </w:p>
        </w:tc>
        <w:tc>
          <w:tcPr>
            <w:tcW w:w="1373" w:type="dxa"/>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9</w:t>
            </w:r>
          </w:p>
        </w:tc>
        <w:tc>
          <w:tcPr>
            <w:tcW w:w="2907" w:type="dxa"/>
            <w:noWrap w:val="0"/>
            <w:vAlign w:val="center"/>
          </w:tcPr>
          <w:p>
            <w:pPr>
              <w:spacing w:line="360" w:lineRule="auto"/>
              <w:jc w:val="center"/>
              <w:rPr>
                <w:rFonts w:eastAsia="仿宋_GB2312"/>
                <w:sz w:val="24"/>
                <w:szCs w:val="24"/>
              </w:rPr>
            </w:pPr>
          </w:p>
        </w:tc>
        <w:tc>
          <w:tcPr>
            <w:tcW w:w="930" w:type="dxa"/>
            <w:noWrap w:val="0"/>
            <w:vAlign w:val="center"/>
          </w:tcPr>
          <w:p>
            <w:pPr>
              <w:spacing w:line="360" w:lineRule="auto"/>
              <w:ind w:left="570"/>
              <w:jc w:val="center"/>
              <w:rPr>
                <w:rFonts w:eastAsia="仿宋_GB2312"/>
                <w:sz w:val="24"/>
                <w:szCs w:val="24"/>
              </w:rPr>
            </w:pPr>
          </w:p>
        </w:tc>
        <w:tc>
          <w:tcPr>
            <w:tcW w:w="915" w:type="dxa"/>
            <w:noWrap w:val="0"/>
            <w:vAlign w:val="center"/>
          </w:tcPr>
          <w:p>
            <w:pPr>
              <w:spacing w:line="360" w:lineRule="auto"/>
              <w:jc w:val="center"/>
              <w:rPr>
                <w:rFonts w:eastAsia="仿宋_GB2312"/>
                <w:sz w:val="24"/>
                <w:szCs w:val="24"/>
              </w:rPr>
            </w:pPr>
          </w:p>
        </w:tc>
        <w:tc>
          <w:tcPr>
            <w:tcW w:w="1934" w:type="dxa"/>
            <w:noWrap w:val="0"/>
            <w:vAlign w:val="center"/>
          </w:tcPr>
          <w:p>
            <w:pPr>
              <w:spacing w:line="360" w:lineRule="auto"/>
              <w:jc w:val="center"/>
              <w:rPr>
                <w:rFonts w:eastAsia="仿宋_GB2312"/>
                <w:sz w:val="24"/>
                <w:szCs w:val="24"/>
              </w:rPr>
            </w:pPr>
          </w:p>
        </w:tc>
        <w:tc>
          <w:tcPr>
            <w:tcW w:w="1373" w:type="dxa"/>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25" w:type="dxa"/>
            <w:noWrap w:val="0"/>
            <w:vAlign w:val="top"/>
          </w:tcPr>
          <w:p>
            <w:pPr>
              <w:spacing w:line="360" w:lineRule="auto"/>
              <w:jc w:val="center"/>
              <w:rPr>
                <w:rFonts w:eastAsia="仿宋_GB2312"/>
                <w:sz w:val="24"/>
                <w:szCs w:val="24"/>
              </w:rPr>
            </w:pPr>
            <w:r>
              <w:rPr>
                <w:rFonts w:eastAsia="仿宋_GB2312"/>
                <w:sz w:val="24"/>
                <w:szCs w:val="24"/>
              </w:rPr>
              <w:t>10</w:t>
            </w:r>
          </w:p>
        </w:tc>
        <w:tc>
          <w:tcPr>
            <w:tcW w:w="2907" w:type="dxa"/>
            <w:noWrap w:val="0"/>
            <w:vAlign w:val="center"/>
          </w:tcPr>
          <w:p>
            <w:pPr>
              <w:spacing w:line="360" w:lineRule="auto"/>
              <w:jc w:val="center"/>
              <w:rPr>
                <w:rFonts w:eastAsia="仿宋_GB2312"/>
                <w:sz w:val="24"/>
                <w:szCs w:val="24"/>
              </w:rPr>
            </w:pPr>
          </w:p>
        </w:tc>
        <w:tc>
          <w:tcPr>
            <w:tcW w:w="930" w:type="dxa"/>
            <w:noWrap w:val="0"/>
            <w:vAlign w:val="center"/>
          </w:tcPr>
          <w:p>
            <w:pPr>
              <w:spacing w:line="360" w:lineRule="auto"/>
              <w:ind w:left="570"/>
              <w:jc w:val="center"/>
              <w:rPr>
                <w:rFonts w:eastAsia="仿宋_GB2312"/>
                <w:sz w:val="24"/>
                <w:szCs w:val="24"/>
              </w:rPr>
            </w:pPr>
          </w:p>
        </w:tc>
        <w:tc>
          <w:tcPr>
            <w:tcW w:w="915" w:type="dxa"/>
            <w:noWrap w:val="0"/>
            <w:vAlign w:val="center"/>
          </w:tcPr>
          <w:p>
            <w:pPr>
              <w:spacing w:line="360" w:lineRule="auto"/>
              <w:jc w:val="center"/>
              <w:rPr>
                <w:rFonts w:eastAsia="仿宋_GB2312"/>
                <w:sz w:val="24"/>
                <w:szCs w:val="24"/>
              </w:rPr>
            </w:pPr>
          </w:p>
        </w:tc>
        <w:tc>
          <w:tcPr>
            <w:tcW w:w="1934" w:type="dxa"/>
            <w:noWrap w:val="0"/>
            <w:vAlign w:val="center"/>
          </w:tcPr>
          <w:p>
            <w:pPr>
              <w:spacing w:line="360" w:lineRule="auto"/>
              <w:jc w:val="center"/>
              <w:rPr>
                <w:rFonts w:eastAsia="仿宋_GB2312"/>
                <w:sz w:val="24"/>
                <w:szCs w:val="24"/>
              </w:rPr>
            </w:pPr>
          </w:p>
        </w:tc>
        <w:tc>
          <w:tcPr>
            <w:tcW w:w="1373" w:type="dxa"/>
            <w:noWrap w:val="0"/>
            <w:vAlign w:val="center"/>
          </w:tcPr>
          <w:p>
            <w:pPr>
              <w:spacing w:line="360" w:lineRule="auto"/>
              <w:jc w:val="center"/>
              <w:rPr>
                <w:rFonts w:eastAsia="仿宋_GB2312"/>
                <w:sz w:val="24"/>
                <w:szCs w:val="24"/>
              </w:rPr>
            </w:pPr>
          </w:p>
        </w:tc>
      </w:tr>
    </w:tbl>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如果你公司的所有者和投资者中有国外（或地区）企业或自然人，请填写其中5个持股最多的企业或自然人的有关资料（不足5个按实际数填）。</w:t>
      </w:r>
    </w:p>
    <w:tbl>
      <w:tblPr>
        <w:tblStyle w:val="10"/>
        <w:tblW w:w="0" w:type="auto"/>
        <w:tblInd w:w="46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670"/>
        <w:gridCol w:w="930"/>
        <w:gridCol w:w="915"/>
        <w:gridCol w:w="1934"/>
        <w:gridCol w:w="1373"/>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40" w:type="dxa"/>
            <w:tcBorders>
              <w:top w:val="double" w:color="auto" w:sz="6" w:space="0"/>
              <w:left w:val="double" w:color="auto" w:sz="6" w:space="0"/>
              <w:bottom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序号</w:t>
            </w:r>
          </w:p>
        </w:tc>
        <w:tc>
          <w:tcPr>
            <w:tcW w:w="2670" w:type="dxa"/>
            <w:tcBorders>
              <w:top w:val="double" w:color="auto" w:sz="6"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投资人名称</w:t>
            </w:r>
          </w:p>
        </w:tc>
        <w:tc>
          <w:tcPr>
            <w:tcW w:w="930" w:type="dxa"/>
            <w:tcBorders>
              <w:top w:val="double" w:color="auto" w:sz="6"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投资比例</w:t>
            </w:r>
          </w:p>
        </w:tc>
        <w:tc>
          <w:tcPr>
            <w:tcW w:w="915" w:type="dxa"/>
            <w:tcBorders>
              <w:top w:val="double" w:color="auto" w:sz="6"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投资方式</w:t>
            </w:r>
          </w:p>
        </w:tc>
        <w:tc>
          <w:tcPr>
            <w:tcW w:w="1934" w:type="dxa"/>
            <w:tcBorders>
              <w:top w:val="double" w:color="auto" w:sz="6"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地址</w:t>
            </w:r>
          </w:p>
        </w:tc>
        <w:tc>
          <w:tcPr>
            <w:tcW w:w="1373" w:type="dxa"/>
            <w:tcBorders>
              <w:top w:val="double" w:color="auto" w:sz="6" w:space="0"/>
              <w:left w:val="single" w:color="auto" w:sz="4" w:space="0"/>
              <w:bottom w:val="single" w:color="auto" w:sz="4" w:space="0"/>
              <w:right w:val="double" w:color="auto" w:sz="6" w:space="0"/>
            </w:tcBorders>
            <w:noWrap w:val="0"/>
            <w:vAlign w:val="center"/>
          </w:tcPr>
          <w:p>
            <w:pPr>
              <w:spacing w:line="360" w:lineRule="auto"/>
              <w:jc w:val="center"/>
              <w:rPr>
                <w:rFonts w:eastAsia="仿宋_GB2312"/>
                <w:sz w:val="24"/>
                <w:szCs w:val="24"/>
              </w:rPr>
            </w:pPr>
            <w:r>
              <w:rPr>
                <w:rFonts w:eastAsia="仿宋_GB2312"/>
                <w:sz w:val="24"/>
                <w:szCs w:val="24"/>
              </w:rPr>
              <w:t>联系电话</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40" w:type="dxa"/>
            <w:tcBorders>
              <w:top w:val="single" w:color="auto" w:sz="4" w:space="0"/>
              <w:left w:val="double" w:color="auto" w:sz="6" w:space="0"/>
              <w:bottom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1</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1373" w:type="dxa"/>
            <w:tcBorders>
              <w:top w:val="single" w:color="auto" w:sz="4" w:space="0"/>
              <w:left w:val="single" w:color="auto" w:sz="4" w:space="0"/>
              <w:bottom w:val="single" w:color="auto" w:sz="4" w:space="0"/>
              <w:right w:val="double" w:color="auto" w:sz="6" w:space="0"/>
            </w:tcBorders>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40" w:type="dxa"/>
            <w:tcBorders>
              <w:top w:val="single" w:color="auto" w:sz="4" w:space="0"/>
              <w:left w:val="double" w:color="auto" w:sz="6" w:space="0"/>
              <w:bottom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2</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1373" w:type="dxa"/>
            <w:tcBorders>
              <w:top w:val="single" w:color="auto" w:sz="4" w:space="0"/>
              <w:left w:val="single" w:color="auto" w:sz="4" w:space="0"/>
              <w:bottom w:val="single" w:color="auto" w:sz="4" w:space="0"/>
              <w:right w:val="double" w:color="auto" w:sz="6" w:space="0"/>
            </w:tcBorders>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40" w:type="dxa"/>
            <w:tcBorders>
              <w:top w:val="single" w:color="auto" w:sz="4" w:space="0"/>
              <w:left w:val="double" w:color="auto" w:sz="6" w:space="0"/>
              <w:bottom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3</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1373" w:type="dxa"/>
            <w:tcBorders>
              <w:top w:val="single" w:color="auto" w:sz="4" w:space="0"/>
              <w:left w:val="single" w:color="auto" w:sz="4" w:space="0"/>
              <w:bottom w:val="single" w:color="auto" w:sz="4" w:space="0"/>
              <w:right w:val="double" w:color="auto" w:sz="6" w:space="0"/>
            </w:tcBorders>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40" w:type="dxa"/>
            <w:tcBorders>
              <w:top w:val="single" w:color="auto" w:sz="4" w:space="0"/>
              <w:left w:val="double" w:color="auto" w:sz="6" w:space="0"/>
              <w:bottom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4</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1373" w:type="dxa"/>
            <w:tcBorders>
              <w:top w:val="single" w:color="auto" w:sz="4" w:space="0"/>
              <w:left w:val="single" w:color="auto" w:sz="4" w:space="0"/>
              <w:bottom w:val="single" w:color="auto" w:sz="4" w:space="0"/>
              <w:right w:val="double" w:color="auto" w:sz="6" w:space="0"/>
            </w:tcBorders>
            <w:noWrap w:val="0"/>
            <w:vAlign w:val="center"/>
          </w:tcPr>
          <w:p>
            <w:pPr>
              <w:spacing w:line="360" w:lineRule="auto"/>
              <w:jc w:val="center"/>
              <w:rPr>
                <w:rFonts w:eastAsia="仿宋_GB2312"/>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40" w:type="dxa"/>
            <w:tcBorders>
              <w:top w:val="single" w:color="auto" w:sz="4" w:space="0"/>
              <w:left w:val="double" w:color="auto" w:sz="6" w:space="0"/>
              <w:bottom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5</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_GB2312"/>
                <w:sz w:val="24"/>
                <w:szCs w:val="24"/>
              </w:rPr>
            </w:pPr>
          </w:p>
        </w:tc>
        <w:tc>
          <w:tcPr>
            <w:tcW w:w="1373" w:type="dxa"/>
            <w:tcBorders>
              <w:top w:val="single" w:color="auto" w:sz="4" w:space="0"/>
              <w:left w:val="single" w:color="auto" w:sz="4" w:space="0"/>
              <w:bottom w:val="single" w:color="auto" w:sz="4" w:space="0"/>
              <w:right w:val="double" w:color="auto" w:sz="6" w:space="0"/>
            </w:tcBorders>
            <w:noWrap w:val="0"/>
            <w:vAlign w:val="center"/>
          </w:tcPr>
          <w:p>
            <w:pPr>
              <w:spacing w:line="360" w:lineRule="auto"/>
              <w:jc w:val="center"/>
              <w:rPr>
                <w:rFonts w:eastAsia="仿宋_GB2312"/>
                <w:sz w:val="24"/>
                <w:szCs w:val="24"/>
              </w:rPr>
            </w:pPr>
          </w:p>
        </w:tc>
      </w:tr>
    </w:tbl>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调查期内，你公司的所有者或股东有无变化？</w:t>
      </w:r>
    </w:p>
    <w:p>
      <w:pPr>
        <w:spacing w:line="360" w:lineRule="auto"/>
        <w:ind w:firstLine="560"/>
        <w:rPr>
          <w:rFonts w:eastAsia="仿宋_GB2312"/>
          <w:sz w:val="28"/>
        </w:rPr>
      </w:pPr>
      <w:r>
        <w:rPr>
          <w:rFonts w:eastAsia="仿宋_GB2312"/>
          <w:sz w:val="28"/>
        </w:rPr>
        <w:t>无（  ）</w:t>
      </w:r>
    </w:p>
    <w:p>
      <w:pPr>
        <w:spacing w:line="360" w:lineRule="auto"/>
        <w:ind w:firstLine="555"/>
        <w:rPr>
          <w:rFonts w:eastAsia="仿宋_GB2312"/>
          <w:sz w:val="28"/>
        </w:rPr>
      </w:pPr>
      <w:r>
        <w:rPr>
          <w:rFonts w:eastAsia="仿宋_GB2312"/>
          <w:sz w:val="28"/>
        </w:rPr>
        <w:t>有（  ）——请说明变动情况。</w:t>
      </w:r>
    </w:p>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调查期内，你公司有无中国或国外的关联方从被调查国（地区）进口被调查产品，或从被调查国（地区）向中国出口调查产品？</w:t>
      </w:r>
    </w:p>
    <w:p>
      <w:pPr>
        <w:spacing w:line="360" w:lineRule="auto"/>
        <w:rPr>
          <w:rFonts w:eastAsia="仿宋_GB2312"/>
          <w:sz w:val="28"/>
        </w:rPr>
      </w:pPr>
      <w:r>
        <w:rPr>
          <w:rFonts w:eastAsia="仿宋_GB2312"/>
          <w:sz w:val="28"/>
        </w:rPr>
        <w:t xml:space="preserve">    无（  ）</w:t>
      </w:r>
    </w:p>
    <w:p>
      <w:pPr>
        <w:spacing w:line="360" w:lineRule="auto"/>
        <w:ind w:firstLine="555"/>
        <w:rPr>
          <w:rFonts w:eastAsia="仿宋_GB2312"/>
          <w:sz w:val="28"/>
        </w:rPr>
      </w:pPr>
      <w:r>
        <w:rPr>
          <w:rFonts w:eastAsia="仿宋_GB2312"/>
          <w:sz w:val="28"/>
        </w:rPr>
        <w:t>有（  ）——填写以下内容：</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00"/>
        <w:gridCol w:w="3946"/>
        <w:gridCol w:w="20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00" w:type="dxa"/>
            <w:noWrap w:val="0"/>
            <w:vAlign w:val="center"/>
          </w:tcPr>
          <w:p>
            <w:pPr>
              <w:spacing w:line="360" w:lineRule="auto"/>
              <w:jc w:val="center"/>
              <w:rPr>
                <w:rFonts w:eastAsia="仿宋_GB2312"/>
                <w:sz w:val="24"/>
                <w:szCs w:val="24"/>
              </w:rPr>
            </w:pPr>
            <w:r>
              <w:rPr>
                <w:rFonts w:eastAsia="仿宋_GB2312"/>
                <w:sz w:val="24"/>
                <w:szCs w:val="24"/>
              </w:rPr>
              <w:t>公司名称</w:t>
            </w:r>
          </w:p>
        </w:tc>
        <w:tc>
          <w:tcPr>
            <w:tcW w:w="3946" w:type="dxa"/>
            <w:noWrap w:val="0"/>
            <w:vAlign w:val="center"/>
          </w:tcPr>
          <w:p>
            <w:pPr>
              <w:spacing w:line="360" w:lineRule="auto"/>
              <w:jc w:val="center"/>
              <w:rPr>
                <w:rFonts w:eastAsia="仿宋_GB2312"/>
                <w:sz w:val="24"/>
                <w:szCs w:val="24"/>
              </w:rPr>
            </w:pPr>
            <w:r>
              <w:rPr>
                <w:rFonts w:eastAsia="仿宋_GB2312"/>
                <w:sz w:val="24"/>
                <w:szCs w:val="24"/>
              </w:rPr>
              <w:t>地址</w:t>
            </w:r>
          </w:p>
        </w:tc>
        <w:tc>
          <w:tcPr>
            <w:tcW w:w="2056" w:type="dxa"/>
            <w:noWrap w:val="0"/>
            <w:vAlign w:val="center"/>
          </w:tcPr>
          <w:p>
            <w:pPr>
              <w:spacing w:line="360" w:lineRule="auto"/>
              <w:jc w:val="center"/>
              <w:rPr>
                <w:rFonts w:eastAsia="仿宋_GB2312"/>
                <w:sz w:val="24"/>
                <w:szCs w:val="24"/>
              </w:rPr>
            </w:pPr>
            <w:r>
              <w:rPr>
                <w:rFonts w:eastAsia="仿宋_GB2312"/>
                <w:sz w:val="24"/>
                <w:szCs w:val="24"/>
              </w:rPr>
              <w:t>何种关联关系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00" w:type="dxa"/>
            <w:noWrap w:val="0"/>
            <w:vAlign w:val="center"/>
          </w:tcPr>
          <w:p>
            <w:pPr>
              <w:spacing w:line="360" w:lineRule="auto"/>
              <w:jc w:val="center"/>
              <w:rPr>
                <w:rFonts w:eastAsia="仿宋_GB2312"/>
                <w:sz w:val="24"/>
                <w:szCs w:val="24"/>
              </w:rPr>
            </w:pPr>
          </w:p>
        </w:tc>
        <w:tc>
          <w:tcPr>
            <w:tcW w:w="3946" w:type="dxa"/>
            <w:noWrap w:val="0"/>
            <w:vAlign w:val="center"/>
          </w:tcPr>
          <w:p>
            <w:pPr>
              <w:spacing w:line="360" w:lineRule="auto"/>
              <w:jc w:val="center"/>
              <w:rPr>
                <w:rFonts w:eastAsia="仿宋_GB2312"/>
                <w:sz w:val="24"/>
                <w:szCs w:val="24"/>
              </w:rPr>
            </w:pPr>
          </w:p>
        </w:tc>
        <w:tc>
          <w:tcPr>
            <w:tcW w:w="2056"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00" w:type="dxa"/>
            <w:noWrap w:val="0"/>
            <w:vAlign w:val="center"/>
          </w:tcPr>
          <w:p>
            <w:pPr>
              <w:spacing w:line="360" w:lineRule="auto"/>
              <w:jc w:val="center"/>
              <w:rPr>
                <w:rFonts w:eastAsia="仿宋_GB2312"/>
                <w:sz w:val="24"/>
                <w:szCs w:val="24"/>
              </w:rPr>
            </w:pPr>
          </w:p>
        </w:tc>
        <w:tc>
          <w:tcPr>
            <w:tcW w:w="3946" w:type="dxa"/>
            <w:noWrap w:val="0"/>
            <w:vAlign w:val="center"/>
          </w:tcPr>
          <w:p>
            <w:pPr>
              <w:spacing w:line="360" w:lineRule="auto"/>
              <w:jc w:val="center"/>
              <w:rPr>
                <w:rFonts w:eastAsia="仿宋_GB2312"/>
                <w:sz w:val="24"/>
                <w:szCs w:val="24"/>
              </w:rPr>
            </w:pPr>
          </w:p>
        </w:tc>
        <w:tc>
          <w:tcPr>
            <w:tcW w:w="2056"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00" w:type="dxa"/>
            <w:noWrap w:val="0"/>
            <w:vAlign w:val="center"/>
          </w:tcPr>
          <w:p>
            <w:pPr>
              <w:spacing w:line="360" w:lineRule="auto"/>
              <w:jc w:val="center"/>
              <w:rPr>
                <w:rFonts w:eastAsia="仿宋_GB2312"/>
                <w:sz w:val="24"/>
                <w:szCs w:val="24"/>
              </w:rPr>
            </w:pPr>
          </w:p>
        </w:tc>
        <w:tc>
          <w:tcPr>
            <w:tcW w:w="3946" w:type="dxa"/>
            <w:noWrap w:val="0"/>
            <w:vAlign w:val="center"/>
          </w:tcPr>
          <w:p>
            <w:pPr>
              <w:spacing w:line="360" w:lineRule="auto"/>
              <w:jc w:val="center"/>
              <w:rPr>
                <w:rFonts w:eastAsia="仿宋_GB2312"/>
                <w:sz w:val="24"/>
                <w:szCs w:val="24"/>
              </w:rPr>
            </w:pPr>
          </w:p>
        </w:tc>
        <w:tc>
          <w:tcPr>
            <w:tcW w:w="2056"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00" w:type="dxa"/>
            <w:noWrap w:val="0"/>
            <w:vAlign w:val="center"/>
          </w:tcPr>
          <w:p>
            <w:pPr>
              <w:spacing w:line="360" w:lineRule="auto"/>
              <w:jc w:val="center"/>
              <w:rPr>
                <w:rFonts w:eastAsia="仿宋_GB2312"/>
                <w:sz w:val="24"/>
                <w:szCs w:val="24"/>
              </w:rPr>
            </w:pPr>
          </w:p>
        </w:tc>
        <w:tc>
          <w:tcPr>
            <w:tcW w:w="3946" w:type="dxa"/>
            <w:noWrap w:val="0"/>
            <w:vAlign w:val="center"/>
          </w:tcPr>
          <w:p>
            <w:pPr>
              <w:spacing w:line="360" w:lineRule="auto"/>
              <w:jc w:val="center"/>
              <w:rPr>
                <w:rFonts w:eastAsia="仿宋_GB2312"/>
                <w:sz w:val="24"/>
                <w:szCs w:val="24"/>
              </w:rPr>
            </w:pPr>
          </w:p>
        </w:tc>
        <w:tc>
          <w:tcPr>
            <w:tcW w:w="2056"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00" w:type="dxa"/>
            <w:noWrap w:val="0"/>
            <w:vAlign w:val="center"/>
          </w:tcPr>
          <w:p>
            <w:pPr>
              <w:spacing w:line="360" w:lineRule="auto"/>
              <w:jc w:val="center"/>
              <w:rPr>
                <w:rFonts w:eastAsia="仿宋_GB2312"/>
                <w:sz w:val="24"/>
                <w:szCs w:val="24"/>
              </w:rPr>
            </w:pPr>
          </w:p>
        </w:tc>
        <w:tc>
          <w:tcPr>
            <w:tcW w:w="3946" w:type="dxa"/>
            <w:noWrap w:val="0"/>
            <w:vAlign w:val="center"/>
          </w:tcPr>
          <w:p>
            <w:pPr>
              <w:spacing w:line="360" w:lineRule="auto"/>
              <w:jc w:val="center"/>
              <w:rPr>
                <w:rFonts w:eastAsia="仿宋_GB2312"/>
                <w:sz w:val="24"/>
                <w:szCs w:val="24"/>
              </w:rPr>
            </w:pPr>
          </w:p>
        </w:tc>
        <w:tc>
          <w:tcPr>
            <w:tcW w:w="2056"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00" w:type="dxa"/>
            <w:noWrap w:val="0"/>
            <w:vAlign w:val="center"/>
          </w:tcPr>
          <w:p>
            <w:pPr>
              <w:spacing w:line="360" w:lineRule="auto"/>
              <w:jc w:val="center"/>
              <w:rPr>
                <w:rFonts w:eastAsia="仿宋_GB2312"/>
                <w:sz w:val="24"/>
                <w:szCs w:val="24"/>
              </w:rPr>
            </w:pPr>
          </w:p>
        </w:tc>
        <w:tc>
          <w:tcPr>
            <w:tcW w:w="3946" w:type="dxa"/>
            <w:noWrap w:val="0"/>
            <w:vAlign w:val="center"/>
          </w:tcPr>
          <w:p>
            <w:pPr>
              <w:spacing w:line="360" w:lineRule="auto"/>
              <w:jc w:val="center"/>
              <w:rPr>
                <w:rFonts w:eastAsia="仿宋_GB2312"/>
                <w:sz w:val="24"/>
                <w:szCs w:val="24"/>
              </w:rPr>
            </w:pPr>
          </w:p>
        </w:tc>
        <w:tc>
          <w:tcPr>
            <w:tcW w:w="2056" w:type="dxa"/>
            <w:noWrap w:val="0"/>
            <w:vAlign w:val="center"/>
          </w:tcPr>
          <w:p>
            <w:pPr>
              <w:spacing w:line="360" w:lineRule="auto"/>
              <w:jc w:val="center"/>
              <w:rPr>
                <w:rFonts w:eastAsia="仿宋_GB2312"/>
                <w:sz w:val="24"/>
                <w:szCs w:val="24"/>
              </w:rPr>
            </w:pPr>
          </w:p>
        </w:tc>
      </w:tr>
    </w:tbl>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调查期内，你公司有无中国关联方从被调查国（地区）以外的其他国家(地区)进口与本案被调查产品相同的产品，或国外关联方向中国出口与本案被调查产品相同的产品？</w:t>
      </w:r>
    </w:p>
    <w:p>
      <w:pPr>
        <w:spacing w:line="360" w:lineRule="auto"/>
        <w:ind w:left="555"/>
        <w:rPr>
          <w:rFonts w:eastAsia="仿宋_GB2312"/>
          <w:sz w:val="28"/>
        </w:rPr>
      </w:pPr>
      <w:r>
        <w:rPr>
          <w:rFonts w:eastAsia="仿宋_GB2312"/>
          <w:sz w:val="28"/>
        </w:rPr>
        <w:t>无（  ）</w:t>
      </w:r>
    </w:p>
    <w:p>
      <w:pPr>
        <w:spacing w:line="360" w:lineRule="auto"/>
        <w:ind w:left="555"/>
        <w:rPr>
          <w:rFonts w:eastAsia="仿宋_GB2312"/>
          <w:sz w:val="28"/>
        </w:rPr>
      </w:pPr>
      <w:r>
        <w:rPr>
          <w:rFonts w:eastAsia="仿宋_GB2312"/>
          <w:sz w:val="28"/>
        </w:rPr>
        <w:t>有（  ）——填写以下内容：</w:t>
      </w:r>
    </w:p>
    <w:tbl>
      <w:tblPr>
        <w:tblStyle w:val="10"/>
        <w:tblW w:w="0" w:type="auto"/>
        <w:tblInd w:w="28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14"/>
        <w:gridCol w:w="4355"/>
        <w:gridCol w:w="17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blHeader/>
        </w:trPr>
        <w:tc>
          <w:tcPr>
            <w:tcW w:w="2114" w:type="dxa"/>
            <w:noWrap w:val="0"/>
            <w:vAlign w:val="center"/>
          </w:tcPr>
          <w:p>
            <w:pPr>
              <w:spacing w:line="360" w:lineRule="auto"/>
              <w:jc w:val="center"/>
              <w:rPr>
                <w:rFonts w:eastAsia="仿宋_GB2312"/>
                <w:sz w:val="24"/>
                <w:szCs w:val="24"/>
              </w:rPr>
            </w:pPr>
            <w:r>
              <w:rPr>
                <w:rFonts w:eastAsia="仿宋_GB2312"/>
                <w:sz w:val="24"/>
                <w:szCs w:val="24"/>
              </w:rPr>
              <w:t>公司名称</w:t>
            </w:r>
          </w:p>
        </w:tc>
        <w:tc>
          <w:tcPr>
            <w:tcW w:w="4355" w:type="dxa"/>
            <w:noWrap w:val="0"/>
            <w:vAlign w:val="center"/>
          </w:tcPr>
          <w:p>
            <w:pPr>
              <w:spacing w:line="360" w:lineRule="auto"/>
              <w:jc w:val="center"/>
              <w:rPr>
                <w:rFonts w:eastAsia="仿宋_GB2312"/>
                <w:sz w:val="24"/>
                <w:szCs w:val="24"/>
              </w:rPr>
            </w:pPr>
            <w:r>
              <w:rPr>
                <w:rFonts w:eastAsia="仿宋_GB2312"/>
                <w:sz w:val="24"/>
                <w:szCs w:val="24"/>
              </w:rPr>
              <w:t>地址</w:t>
            </w:r>
          </w:p>
        </w:tc>
        <w:tc>
          <w:tcPr>
            <w:tcW w:w="1738" w:type="dxa"/>
            <w:noWrap w:val="0"/>
            <w:vAlign w:val="center"/>
          </w:tcPr>
          <w:p>
            <w:pPr>
              <w:spacing w:line="360" w:lineRule="auto"/>
              <w:jc w:val="center"/>
              <w:rPr>
                <w:rFonts w:eastAsia="仿宋_GB2312"/>
                <w:sz w:val="24"/>
                <w:szCs w:val="24"/>
              </w:rPr>
            </w:pPr>
            <w:r>
              <w:rPr>
                <w:rFonts w:eastAsia="仿宋_GB2312"/>
                <w:sz w:val="24"/>
                <w:szCs w:val="24"/>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114" w:type="dxa"/>
            <w:noWrap w:val="0"/>
            <w:vAlign w:val="center"/>
          </w:tcPr>
          <w:p>
            <w:pPr>
              <w:spacing w:line="360" w:lineRule="auto"/>
              <w:jc w:val="center"/>
              <w:rPr>
                <w:rFonts w:eastAsia="仿宋_GB2312"/>
                <w:sz w:val="24"/>
                <w:szCs w:val="24"/>
              </w:rPr>
            </w:pPr>
          </w:p>
        </w:tc>
        <w:tc>
          <w:tcPr>
            <w:tcW w:w="4355" w:type="dxa"/>
            <w:noWrap w:val="0"/>
            <w:vAlign w:val="center"/>
          </w:tcPr>
          <w:p>
            <w:pPr>
              <w:spacing w:line="360" w:lineRule="auto"/>
              <w:jc w:val="center"/>
              <w:rPr>
                <w:rFonts w:eastAsia="仿宋_GB2312"/>
                <w:sz w:val="24"/>
                <w:szCs w:val="24"/>
              </w:rPr>
            </w:pPr>
          </w:p>
        </w:tc>
        <w:tc>
          <w:tcPr>
            <w:tcW w:w="1738"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114" w:type="dxa"/>
            <w:noWrap w:val="0"/>
            <w:vAlign w:val="center"/>
          </w:tcPr>
          <w:p>
            <w:pPr>
              <w:spacing w:line="360" w:lineRule="auto"/>
              <w:jc w:val="center"/>
              <w:rPr>
                <w:rFonts w:eastAsia="仿宋_GB2312"/>
                <w:sz w:val="24"/>
                <w:szCs w:val="24"/>
              </w:rPr>
            </w:pPr>
          </w:p>
        </w:tc>
        <w:tc>
          <w:tcPr>
            <w:tcW w:w="4355" w:type="dxa"/>
            <w:noWrap w:val="0"/>
            <w:vAlign w:val="center"/>
          </w:tcPr>
          <w:p>
            <w:pPr>
              <w:spacing w:line="360" w:lineRule="auto"/>
              <w:jc w:val="center"/>
              <w:rPr>
                <w:rFonts w:eastAsia="仿宋_GB2312"/>
                <w:sz w:val="24"/>
                <w:szCs w:val="24"/>
              </w:rPr>
            </w:pPr>
          </w:p>
        </w:tc>
        <w:tc>
          <w:tcPr>
            <w:tcW w:w="1738"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114" w:type="dxa"/>
            <w:noWrap w:val="0"/>
            <w:vAlign w:val="center"/>
          </w:tcPr>
          <w:p>
            <w:pPr>
              <w:spacing w:line="360" w:lineRule="auto"/>
              <w:jc w:val="center"/>
              <w:rPr>
                <w:rFonts w:eastAsia="仿宋_GB2312"/>
                <w:sz w:val="24"/>
                <w:szCs w:val="24"/>
              </w:rPr>
            </w:pPr>
          </w:p>
        </w:tc>
        <w:tc>
          <w:tcPr>
            <w:tcW w:w="4355" w:type="dxa"/>
            <w:noWrap w:val="0"/>
            <w:vAlign w:val="center"/>
          </w:tcPr>
          <w:p>
            <w:pPr>
              <w:spacing w:line="360" w:lineRule="auto"/>
              <w:jc w:val="center"/>
              <w:rPr>
                <w:rFonts w:eastAsia="仿宋_GB2312"/>
                <w:sz w:val="24"/>
                <w:szCs w:val="24"/>
              </w:rPr>
            </w:pPr>
          </w:p>
        </w:tc>
        <w:tc>
          <w:tcPr>
            <w:tcW w:w="1738"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114" w:type="dxa"/>
            <w:noWrap w:val="0"/>
            <w:vAlign w:val="center"/>
          </w:tcPr>
          <w:p>
            <w:pPr>
              <w:spacing w:line="360" w:lineRule="auto"/>
              <w:jc w:val="center"/>
              <w:rPr>
                <w:rFonts w:eastAsia="仿宋_GB2312"/>
                <w:sz w:val="24"/>
                <w:szCs w:val="24"/>
              </w:rPr>
            </w:pPr>
          </w:p>
        </w:tc>
        <w:tc>
          <w:tcPr>
            <w:tcW w:w="4355" w:type="dxa"/>
            <w:noWrap w:val="0"/>
            <w:vAlign w:val="center"/>
          </w:tcPr>
          <w:p>
            <w:pPr>
              <w:spacing w:line="360" w:lineRule="auto"/>
              <w:jc w:val="center"/>
              <w:rPr>
                <w:rFonts w:eastAsia="仿宋_GB2312"/>
                <w:sz w:val="24"/>
                <w:szCs w:val="24"/>
              </w:rPr>
            </w:pPr>
          </w:p>
        </w:tc>
        <w:tc>
          <w:tcPr>
            <w:tcW w:w="1738"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114" w:type="dxa"/>
            <w:noWrap w:val="0"/>
            <w:vAlign w:val="center"/>
          </w:tcPr>
          <w:p>
            <w:pPr>
              <w:spacing w:line="360" w:lineRule="auto"/>
              <w:jc w:val="center"/>
              <w:rPr>
                <w:rFonts w:eastAsia="仿宋_GB2312"/>
                <w:sz w:val="24"/>
                <w:szCs w:val="24"/>
              </w:rPr>
            </w:pPr>
          </w:p>
        </w:tc>
        <w:tc>
          <w:tcPr>
            <w:tcW w:w="4355" w:type="dxa"/>
            <w:noWrap w:val="0"/>
            <w:vAlign w:val="center"/>
          </w:tcPr>
          <w:p>
            <w:pPr>
              <w:spacing w:line="360" w:lineRule="auto"/>
              <w:jc w:val="center"/>
              <w:rPr>
                <w:rFonts w:eastAsia="仿宋_GB2312"/>
                <w:sz w:val="24"/>
                <w:szCs w:val="24"/>
              </w:rPr>
            </w:pPr>
          </w:p>
        </w:tc>
        <w:tc>
          <w:tcPr>
            <w:tcW w:w="1738" w:type="dxa"/>
            <w:noWrap w:val="0"/>
            <w:vAlign w:val="center"/>
          </w:tcPr>
          <w:p>
            <w:pPr>
              <w:spacing w:line="360" w:lineRule="auto"/>
              <w:jc w:val="center"/>
              <w:rPr>
                <w:rFonts w:eastAsia="仿宋_GB2312"/>
                <w:sz w:val="24"/>
                <w:szCs w:val="24"/>
              </w:rPr>
            </w:pPr>
          </w:p>
        </w:tc>
      </w:tr>
    </w:tbl>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请提供你公司及中国外关联方关于涉案产品</w:t>
      </w:r>
      <w:r>
        <w:rPr>
          <w:rFonts w:ascii="仿宋_GB2312"/>
          <w:caps/>
          <w:vertAlign w:val="superscript"/>
        </w:rPr>
        <w:footnoteReference w:id="0"/>
      </w:r>
      <w:r>
        <w:rPr>
          <w:rFonts w:ascii="仿宋_GB2312" w:eastAsia="仿宋_GB2312"/>
          <w:caps/>
          <w:sz w:val="28"/>
        </w:rPr>
        <w:t>的未来进出口计划（包括你公司和中国关联方被调查产品的进口计划、中国同类产品的出口计划；国外关联方进口中国生产的同类产品的计划、出口被调查产品/其他同类产品的计划）[生产者不答]。</w:t>
      </w:r>
    </w:p>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请指明你公司的进口业务的性质，可选择多个答案。</w:t>
      </w:r>
    </w:p>
    <w:p>
      <w:pPr>
        <w:spacing w:line="360" w:lineRule="auto"/>
        <w:rPr>
          <w:rFonts w:eastAsia="仿宋_GB2312"/>
          <w:sz w:val="28"/>
        </w:rPr>
      </w:pPr>
      <w:r>
        <w:rPr>
          <w:rFonts w:eastAsia="仿宋_GB2312"/>
          <w:sz w:val="28"/>
        </w:rPr>
        <w:t xml:space="preserve">  （  ）通过代理商进口</w:t>
      </w:r>
    </w:p>
    <w:p>
      <w:pPr>
        <w:spacing w:line="360" w:lineRule="auto"/>
        <w:rPr>
          <w:rFonts w:eastAsia="仿宋_GB2312"/>
          <w:sz w:val="28"/>
        </w:rPr>
      </w:pPr>
      <w:r>
        <w:rPr>
          <w:rFonts w:eastAsia="仿宋_GB2312"/>
          <w:sz w:val="28"/>
        </w:rPr>
        <w:t xml:space="preserve">  （  ）是进口代理商</w:t>
      </w:r>
    </w:p>
    <w:p>
      <w:pPr>
        <w:spacing w:line="360" w:lineRule="auto"/>
        <w:rPr>
          <w:rFonts w:eastAsia="仿宋_GB2312"/>
          <w:sz w:val="28"/>
        </w:rPr>
      </w:pPr>
      <w:r>
        <w:rPr>
          <w:rFonts w:eastAsia="仿宋_GB2312"/>
          <w:sz w:val="28"/>
        </w:rPr>
        <w:t xml:space="preserve">  （  ）直接进口</w:t>
      </w:r>
    </w:p>
    <w:p>
      <w:pPr>
        <w:spacing w:line="360" w:lineRule="auto"/>
        <w:ind w:firstLine="280" w:firstLineChars="100"/>
        <w:rPr>
          <w:rFonts w:eastAsia="仿宋_GB2312"/>
          <w:sz w:val="28"/>
        </w:rPr>
      </w:pPr>
      <w:r>
        <w:rPr>
          <w:rFonts w:eastAsia="仿宋_GB2312"/>
          <w:sz w:val="28"/>
        </w:rPr>
        <w:t>（  ）进口自用</w:t>
      </w:r>
    </w:p>
    <w:p>
      <w:pPr>
        <w:spacing w:line="360" w:lineRule="auto"/>
        <w:ind w:firstLine="570"/>
        <w:rPr>
          <w:rFonts w:eastAsia="仿宋_GB2312"/>
          <w:sz w:val="28"/>
        </w:rPr>
      </w:pPr>
      <w:r>
        <w:rPr>
          <w:rFonts w:eastAsia="仿宋_GB2312"/>
          <w:sz w:val="28"/>
        </w:rPr>
        <w:t>如果你公司是进口代理商，请在下面列出中国委托人（公司名称、地址、电话号码以及联系人）。</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000"/>
        <w:gridCol w:w="3244"/>
        <w:gridCol w:w="22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spacing w:line="360" w:lineRule="auto"/>
              <w:jc w:val="center"/>
              <w:rPr>
                <w:rFonts w:eastAsia="仿宋_GB2312"/>
                <w:sz w:val="24"/>
                <w:szCs w:val="24"/>
              </w:rPr>
            </w:pPr>
            <w:r>
              <w:rPr>
                <w:rFonts w:eastAsia="仿宋_GB2312"/>
                <w:sz w:val="24"/>
                <w:szCs w:val="24"/>
              </w:rPr>
              <w:t>序号</w:t>
            </w:r>
          </w:p>
        </w:tc>
        <w:tc>
          <w:tcPr>
            <w:tcW w:w="2000" w:type="dxa"/>
            <w:noWrap w:val="0"/>
            <w:vAlign w:val="center"/>
          </w:tcPr>
          <w:p>
            <w:pPr>
              <w:spacing w:line="360" w:lineRule="auto"/>
              <w:jc w:val="center"/>
              <w:rPr>
                <w:rFonts w:eastAsia="仿宋_GB2312"/>
                <w:sz w:val="24"/>
                <w:szCs w:val="24"/>
              </w:rPr>
            </w:pPr>
            <w:r>
              <w:rPr>
                <w:rFonts w:eastAsia="仿宋_GB2312"/>
                <w:sz w:val="24"/>
                <w:szCs w:val="24"/>
              </w:rPr>
              <w:t>公司名称</w:t>
            </w:r>
          </w:p>
        </w:tc>
        <w:tc>
          <w:tcPr>
            <w:tcW w:w="3244" w:type="dxa"/>
            <w:noWrap w:val="0"/>
            <w:vAlign w:val="center"/>
          </w:tcPr>
          <w:p>
            <w:pPr>
              <w:spacing w:line="360" w:lineRule="auto"/>
              <w:jc w:val="center"/>
              <w:rPr>
                <w:rFonts w:eastAsia="仿宋_GB2312"/>
                <w:sz w:val="24"/>
                <w:szCs w:val="24"/>
              </w:rPr>
            </w:pPr>
            <w:r>
              <w:rPr>
                <w:rFonts w:eastAsia="仿宋_GB2312"/>
                <w:sz w:val="24"/>
                <w:szCs w:val="24"/>
              </w:rPr>
              <w:t>地址</w:t>
            </w:r>
          </w:p>
        </w:tc>
        <w:tc>
          <w:tcPr>
            <w:tcW w:w="2290" w:type="dxa"/>
            <w:noWrap w:val="0"/>
            <w:vAlign w:val="center"/>
          </w:tcPr>
          <w:p>
            <w:pPr>
              <w:spacing w:line="360" w:lineRule="auto"/>
              <w:jc w:val="center"/>
              <w:rPr>
                <w:rFonts w:eastAsia="仿宋_GB2312"/>
                <w:sz w:val="24"/>
                <w:szCs w:val="24"/>
              </w:rPr>
            </w:pPr>
            <w:r>
              <w:rPr>
                <w:rFonts w:eastAsia="仿宋_GB2312"/>
                <w:sz w:val="24"/>
                <w:szCs w:val="24"/>
              </w:rPr>
              <w:t>联系人及电话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spacing w:line="360" w:lineRule="auto"/>
              <w:jc w:val="center"/>
              <w:rPr>
                <w:rFonts w:eastAsia="仿宋_GB2312"/>
                <w:sz w:val="24"/>
                <w:szCs w:val="24"/>
              </w:rPr>
            </w:pPr>
          </w:p>
        </w:tc>
        <w:tc>
          <w:tcPr>
            <w:tcW w:w="2000" w:type="dxa"/>
            <w:noWrap w:val="0"/>
            <w:vAlign w:val="center"/>
          </w:tcPr>
          <w:p>
            <w:pPr>
              <w:spacing w:line="360" w:lineRule="auto"/>
              <w:jc w:val="center"/>
              <w:rPr>
                <w:rFonts w:eastAsia="仿宋_GB2312"/>
                <w:sz w:val="24"/>
                <w:szCs w:val="24"/>
              </w:rPr>
            </w:pPr>
          </w:p>
        </w:tc>
        <w:tc>
          <w:tcPr>
            <w:tcW w:w="3244" w:type="dxa"/>
            <w:noWrap w:val="0"/>
            <w:vAlign w:val="center"/>
          </w:tcPr>
          <w:p>
            <w:pPr>
              <w:spacing w:line="360" w:lineRule="auto"/>
              <w:jc w:val="center"/>
              <w:rPr>
                <w:rFonts w:eastAsia="仿宋_GB2312"/>
                <w:sz w:val="24"/>
                <w:szCs w:val="24"/>
              </w:rPr>
            </w:pPr>
          </w:p>
        </w:tc>
        <w:tc>
          <w:tcPr>
            <w:tcW w:w="2290"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spacing w:line="360" w:lineRule="auto"/>
              <w:jc w:val="center"/>
              <w:rPr>
                <w:rFonts w:eastAsia="仿宋_GB2312"/>
                <w:sz w:val="24"/>
                <w:szCs w:val="24"/>
              </w:rPr>
            </w:pPr>
          </w:p>
        </w:tc>
        <w:tc>
          <w:tcPr>
            <w:tcW w:w="2000" w:type="dxa"/>
            <w:noWrap w:val="0"/>
            <w:vAlign w:val="center"/>
          </w:tcPr>
          <w:p>
            <w:pPr>
              <w:spacing w:line="360" w:lineRule="auto"/>
              <w:jc w:val="center"/>
              <w:rPr>
                <w:rFonts w:eastAsia="仿宋_GB2312"/>
                <w:sz w:val="24"/>
                <w:szCs w:val="24"/>
              </w:rPr>
            </w:pPr>
          </w:p>
        </w:tc>
        <w:tc>
          <w:tcPr>
            <w:tcW w:w="3244" w:type="dxa"/>
            <w:noWrap w:val="0"/>
            <w:vAlign w:val="center"/>
          </w:tcPr>
          <w:p>
            <w:pPr>
              <w:spacing w:line="360" w:lineRule="auto"/>
              <w:jc w:val="center"/>
              <w:rPr>
                <w:rFonts w:eastAsia="仿宋_GB2312"/>
                <w:sz w:val="24"/>
                <w:szCs w:val="24"/>
              </w:rPr>
            </w:pPr>
          </w:p>
        </w:tc>
        <w:tc>
          <w:tcPr>
            <w:tcW w:w="2290"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spacing w:line="360" w:lineRule="auto"/>
              <w:jc w:val="center"/>
              <w:rPr>
                <w:rFonts w:eastAsia="仿宋_GB2312"/>
                <w:sz w:val="24"/>
                <w:szCs w:val="24"/>
              </w:rPr>
            </w:pPr>
          </w:p>
        </w:tc>
        <w:tc>
          <w:tcPr>
            <w:tcW w:w="2000" w:type="dxa"/>
            <w:noWrap w:val="0"/>
            <w:vAlign w:val="center"/>
          </w:tcPr>
          <w:p>
            <w:pPr>
              <w:spacing w:line="360" w:lineRule="auto"/>
              <w:jc w:val="center"/>
              <w:rPr>
                <w:rFonts w:eastAsia="仿宋_GB2312"/>
                <w:sz w:val="24"/>
                <w:szCs w:val="24"/>
              </w:rPr>
            </w:pPr>
          </w:p>
        </w:tc>
        <w:tc>
          <w:tcPr>
            <w:tcW w:w="3244" w:type="dxa"/>
            <w:noWrap w:val="0"/>
            <w:vAlign w:val="center"/>
          </w:tcPr>
          <w:p>
            <w:pPr>
              <w:spacing w:line="360" w:lineRule="auto"/>
              <w:jc w:val="center"/>
              <w:rPr>
                <w:rFonts w:eastAsia="仿宋_GB2312"/>
                <w:sz w:val="24"/>
                <w:szCs w:val="24"/>
              </w:rPr>
            </w:pPr>
          </w:p>
        </w:tc>
        <w:tc>
          <w:tcPr>
            <w:tcW w:w="2290"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spacing w:line="360" w:lineRule="auto"/>
              <w:jc w:val="center"/>
              <w:rPr>
                <w:rFonts w:eastAsia="仿宋_GB2312"/>
                <w:sz w:val="24"/>
                <w:szCs w:val="24"/>
              </w:rPr>
            </w:pPr>
          </w:p>
        </w:tc>
        <w:tc>
          <w:tcPr>
            <w:tcW w:w="2000" w:type="dxa"/>
            <w:noWrap w:val="0"/>
            <w:vAlign w:val="center"/>
          </w:tcPr>
          <w:p>
            <w:pPr>
              <w:spacing w:line="360" w:lineRule="auto"/>
              <w:jc w:val="center"/>
              <w:rPr>
                <w:rFonts w:eastAsia="仿宋_GB2312"/>
                <w:sz w:val="24"/>
                <w:szCs w:val="24"/>
              </w:rPr>
            </w:pPr>
          </w:p>
        </w:tc>
        <w:tc>
          <w:tcPr>
            <w:tcW w:w="3244" w:type="dxa"/>
            <w:noWrap w:val="0"/>
            <w:vAlign w:val="center"/>
          </w:tcPr>
          <w:p>
            <w:pPr>
              <w:spacing w:line="360" w:lineRule="auto"/>
              <w:jc w:val="center"/>
              <w:rPr>
                <w:rFonts w:eastAsia="仿宋_GB2312"/>
                <w:sz w:val="24"/>
                <w:szCs w:val="24"/>
              </w:rPr>
            </w:pPr>
          </w:p>
        </w:tc>
        <w:tc>
          <w:tcPr>
            <w:tcW w:w="2290"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spacing w:line="360" w:lineRule="auto"/>
              <w:jc w:val="center"/>
              <w:rPr>
                <w:rFonts w:eastAsia="仿宋_GB2312"/>
                <w:sz w:val="24"/>
                <w:szCs w:val="24"/>
              </w:rPr>
            </w:pPr>
          </w:p>
        </w:tc>
        <w:tc>
          <w:tcPr>
            <w:tcW w:w="2000" w:type="dxa"/>
            <w:noWrap w:val="0"/>
            <w:vAlign w:val="center"/>
          </w:tcPr>
          <w:p>
            <w:pPr>
              <w:spacing w:line="360" w:lineRule="auto"/>
              <w:jc w:val="center"/>
              <w:rPr>
                <w:rFonts w:eastAsia="仿宋_GB2312"/>
                <w:sz w:val="24"/>
                <w:szCs w:val="24"/>
              </w:rPr>
            </w:pPr>
          </w:p>
        </w:tc>
        <w:tc>
          <w:tcPr>
            <w:tcW w:w="3244" w:type="dxa"/>
            <w:noWrap w:val="0"/>
            <w:vAlign w:val="center"/>
          </w:tcPr>
          <w:p>
            <w:pPr>
              <w:spacing w:line="360" w:lineRule="auto"/>
              <w:jc w:val="center"/>
              <w:rPr>
                <w:rFonts w:eastAsia="仿宋_GB2312"/>
                <w:sz w:val="24"/>
                <w:szCs w:val="24"/>
              </w:rPr>
            </w:pPr>
          </w:p>
        </w:tc>
        <w:tc>
          <w:tcPr>
            <w:tcW w:w="2290" w:type="dxa"/>
            <w:noWrap w:val="0"/>
            <w:vAlign w:val="center"/>
          </w:tcPr>
          <w:p>
            <w:pPr>
              <w:spacing w:line="360" w:lineRule="auto"/>
              <w:jc w:val="center"/>
              <w:rPr>
                <w:rFonts w:eastAsia="仿宋_GB2312"/>
                <w:sz w:val="24"/>
                <w:szCs w:val="24"/>
              </w:rPr>
            </w:pPr>
          </w:p>
        </w:tc>
      </w:tr>
    </w:tbl>
    <w:p>
      <w:pPr>
        <w:numPr>
          <w:ilvl w:val="2"/>
          <w:numId w:val="3"/>
        </w:numPr>
        <w:spacing w:before="240" w:beforeLines="100" w:after="240" w:afterLines="100" w:line="360" w:lineRule="auto"/>
        <w:ind w:left="0" w:firstLine="618"/>
        <w:rPr>
          <w:rFonts w:eastAsia="仿宋_GB2312"/>
          <w:sz w:val="28"/>
          <w:u w:val="single"/>
        </w:rPr>
      </w:pPr>
      <w:r>
        <w:rPr>
          <w:rFonts w:ascii="仿宋_GB2312" w:eastAsia="仿宋_GB2312"/>
          <w:caps/>
          <w:sz w:val="28"/>
        </w:rPr>
        <w:t>调查期内，你公司的进口业务是否发生过调整，请逐年说明被调查产品的进口在你公司业务总量中所占的比例。</w:t>
      </w:r>
    </w:p>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调查期内，你公司是否发生过与被调查产品的进口有关的运营和组织结构方面的变化？</w:t>
      </w:r>
    </w:p>
    <w:p>
      <w:pPr>
        <w:spacing w:line="360" w:lineRule="auto"/>
        <w:rPr>
          <w:rFonts w:eastAsia="仿宋_GB2312"/>
          <w:sz w:val="28"/>
        </w:rPr>
      </w:pPr>
      <w:r>
        <w:rPr>
          <w:rFonts w:eastAsia="仿宋_GB2312"/>
          <w:sz w:val="28"/>
        </w:rPr>
        <w:t xml:space="preserve">    否（  ）</w:t>
      </w:r>
    </w:p>
    <w:p>
      <w:pPr>
        <w:spacing w:line="360" w:lineRule="auto"/>
        <w:rPr>
          <w:rFonts w:eastAsia="仿宋_GB2312"/>
          <w:sz w:val="28"/>
          <w:u w:val="single"/>
        </w:rPr>
      </w:pPr>
      <w:r>
        <w:rPr>
          <w:rFonts w:eastAsia="仿宋_GB2312"/>
          <w:sz w:val="28"/>
        </w:rPr>
        <w:t xml:space="preserve">    是（  ）——请提供上述变化的时间、原因和状况。</w:t>
      </w:r>
    </w:p>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调查期内，你公司</w:t>
      </w:r>
      <w:bookmarkStart w:id="8" w:name="OLE_LINK1"/>
      <w:r>
        <w:rPr>
          <w:rFonts w:ascii="仿宋_GB2312" w:eastAsia="仿宋_GB2312"/>
          <w:caps/>
          <w:sz w:val="28"/>
        </w:rPr>
        <w:t>是否采购过中国同类产品</w:t>
      </w:r>
      <w:bookmarkEnd w:id="8"/>
      <w:r>
        <w:rPr>
          <w:rFonts w:ascii="仿宋_GB2312" w:eastAsia="仿宋_GB2312"/>
          <w:caps/>
          <w:sz w:val="28"/>
        </w:rPr>
        <w:t>？</w:t>
      </w:r>
    </w:p>
    <w:p>
      <w:pPr>
        <w:spacing w:line="360" w:lineRule="auto"/>
        <w:ind w:firstLine="560" w:firstLineChars="200"/>
        <w:rPr>
          <w:rFonts w:eastAsia="仿宋_GB2312"/>
          <w:sz w:val="28"/>
        </w:rPr>
      </w:pPr>
      <w:r>
        <w:rPr>
          <w:rFonts w:eastAsia="仿宋_GB2312"/>
          <w:sz w:val="28"/>
        </w:rPr>
        <w:t>否（ ）</w:t>
      </w:r>
    </w:p>
    <w:p>
      <w:pPr>
        <w:spacing w:line="360" w:lineRule="auto"/>
        <w:ind w:firstLine="560" w:firstLineChars="200"/>
        <w:rPr>
          <w:rFonts w:eastAsia="仿宋_GB2312"/>
          <w:sz w:val="28"/>
        </w:rPr>
      </w:pPr>
      <w:r>
        <w:rPr>
          <w:rFonts w:eastAsia="仿宋_GB2312"/>
          <w:sz w:val="28"/>
        </w:rPr>
        <w:t>是（ ）——请填写下表。</w:t>
      </w:r>
    </w:p>
    <w:p>
      <w:pPr>
        <w:spacing w:line="360" w:lineRule="auto"/>
        <w:ind w:firstLine="560" w:firstLineChars="200"/>
        <w:rPr>
          <w:rFonts w:eastAsia="仿宋_GB2312"/>
          <w:sz w:val="28"/>
        </w:rPr>
      </w:pPr>
      <w:r>
        <w:rPr>
          <w:rFonts w:eastAsia="仿宋_GB2312"/>
          <w:sz w:val="28"/>
        </w:rPr>
        <w:t xml:space="preserve">                                                单位：吨</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1651"/>
        <w:gridCol w:w="1984"/>
        <w:gridCol w:w="25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912" w:type="dxa"/>
            <w:noWrap w:val="0"/>
            <w:vAlign w:val="center"/>
          </w:tcPr>
          <w:p>
            <w:pPr>
              <w:spacing w:line="360" w:lineRule="auto"/>
              <w:jc w:val="center"/>
              <w:rPr>
                <w:rFonts w:eastAsia="仿宋_GB2312"/>
                <w:sz w:val="24"/>
                <w:szCs w:val="24"/>
              </w:rPr>
            </w:pPr>
            <w:r>
              <w:rPr>
                <w:rFonts w:eastAsia="仿宋_GB2312"/>
                <w:sz w:val="24"/>
                <w:szCs w:val="24"/>
              </w:rPr>
              <w:t>生产企业名称</w:t>
            </w:r>
          </w:p>
        </w:tc>
        <w:tc>
          <w:tcPr>
            <w:tcW w:w="1651" w:type="dxa"/>
            <w:noWrap w:val="0"/>
            <w:vAlign w:val="center"/>
          </w:tcPr>
          <w:p>
            <w:pPr>
              <w:spacing w:line="360" w:lineRule="auto"/>
              <w:jc w:val="center"/>
              <w:rPr>
                <w:rFonts w:eastAsia="仿宋_GB2312"/>
                <w:sz w:val="24"/>
                <w:szCs w:val="24"/>
              </w:rPr>
            </w:pPr>
            <w:r>
              <w:rPr>
                <w:rFonts w:eastAsia="仿宋_GB2312"/>
                <w:sz w:val="24"/>
                <w:szCs w:val="24"/>
              </w:rPr>
              <w:t>地址</w:t>
            </w:r>
          </w:p>
        </w:tc>
        <w:tc>
          <w:tcPr>
            <w:tcW w:w="1984" w:type="dxa"/>
            <w:noWrap w:val="0"/>
            <w:vAlign w:val="center"/>
          </w:tcPr>
          <w:p>
            <w:pPr>
              <w:spacing w:line="360" w:lineRule="auto"/>
              <w:jc w:val="center"/>
              <w:rPr>
                <w:rFonts w:eastAsia="仿宋_GB2312"/>
                <w:sz w:val="24"/>
                <w:szCs w:val="24"/>
              </w:rPr>
            </w:pPr>
            <w:r>
              <w:rPr>
                <w:rFonts w:eastAsia="仿宋_GB2312"/>
                <w:sz w:val="24"/>
                <w:szCs w:val="24"/>
              </w:rPr>
              <w:t>联系人及电话</w:t>
            </w:r>
          </w:p>
        </w:tc>
        <w:tc>
          <w:tcPr>
            <w:tcW w:w="2552" w:type="dxa"/>
            <w:noWrap w:val="0"/>
            <w:vAlign w:val="center"/>
          </w:tcPr>
          <w:p>
            <w:pPr>
              <w:spacing w:line="360" w:lineRule="auto"/>
              <w:jc w:val="center"/>
              <w:rPr>
                <w:rFonts w:eastAsia="仿宋_GB2312"/>
                <w:sz w:val="24"/>
                <w:szCs w:val="24"/>
              </w:rPr>
            </w:pPr>
            <w:r>
              <w:rPr>
                <w:rFonts w:eastAsia="仿宋_GB2312"/>
                <w:sz w:val="24"/>
                <w:szCs w:val="24"/>
              </w:rPr>
              <w:t>调查期内累计采购量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12" w:type="dxa"/>
            <w:noWrap w:val="0"/>
            <w:vAlign w:val="center"/>
          </w:tcPr>
          <w:p>
            <w:pPr>
              <w:spacing w:line="360" w:lineRule="auto"/>
              <w:jc w:val="center"/>
              <w:rPr>
                <w:rFonts w:eastAsia="仿宋_GB2312"/>
                <w:sz w:val="24"/>
                <w:szCs w:val="24"/>
              </w:rPr>
            </w:pPr>
          </w:p>
        </w:tc>
        <w:tc>
          <w:tcPr>
            <w:tcW w:w="1651" w:type="dxa"/>
            <w:noWrap w:val="0"/>
            <w:vAlign w:val="center"/>
          </w:tcPr>
          <w:p>
            <w:pPr>
              <w:spacing w:line="360" w:lineRule="auto"/>
              <w:jc w:val="center"/>
              <w:rPr>
                <w:rFonts w:eastAsia="仿宋_GB2312"/>
                <w:sz w:val="24"/>
                <w:szCs w:val="24"/>
              </w:rPr>
            </w:pPr>
          </w:p>
        </w:tc>
        <w:tc>
          <w:tcPr>
            <w:tcW w:w="1984" w:type="dxa"/>
            <w:noWrap w:val="0"/>
            <w:vAlign w:val="center"/>
          </w:tcPr>
          <w:p>
            <w:pPr>
              <w:spacing w:line="360" w:lineRule="auto"/>
              <w:jc w:val="center"/>
              <w:rPr>
                <w:rFonts w:eastAsia="仿宋_GB2312"/>
                <w:sz w:val="24"/>
                <w:szCs w:val="24"/>
              </w:rPr>
            </w:pPr>
          </w:p>
        </w:tc>
        <w:tc>
          <w:tcPr>
            <w:tcW w:w="2552"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12" w:type="dxa"/>
            <w:noWrap w:val="0"/>
            <w:vAlign w:val="center"/>
          </w:tcPr>
          <w:p>
            <w:pPr>
              <w:spacing w:line="360" w:lineRule="auto"/>
              <w:jc w:val="center"/>
              <w:rPr>
                <w:rFonts w:eastAsia="仿宋_GB2312"/>
                <w:sz w:val="24"/>
                <w:szCs w:val="24"/>
              </w:rPr>
            </w:pPr>
          </w:p>
        </w:tc>
        <w:tc>
          <w:tcPr>
            <w:tcW w:w="1651" w:type="dxa"/>
            <w:noWrap w:val="0"/>
            <w:vAlign w:val="center"/>
          </w:tcPr>
          <w:p>
            <w:pPr>
              <w:spacing w:line="360" w:lineRule="auto"/>
              <w:jc w:val="center"/>
              <w:rPr>
                <w:rFonts w:eastAsia="仿宋_GB2312"/>
                <w:sz w:val="24"/>
                <w:szCs w:val="24"/>
              </w:rPr>
            </w:pPr>
          </w:p>
        </w:tc>
        <w:tc>
          <w:tcPr>
            <w:tcW w:w="1984" w:type="dxa"/>
            <w:noWrap w:val="0"/>
            <w:vAlign w:val="center"/>
          </w:tcPr>
          <w:p>
            <w:pPr>
              <w:spacing w:line="360" w:lineRule="auto"/>
              <w:jc w:val="center"/>
              <w:rPr>
                <w:rFonts w:eastAsia="仿宋_GB2312"/>
                <w:sz w:val="24"/>
                <w:szCs w:val="24"/>
              </w:rPr>
            </w:pPr>
          </w:p>
        </w:tc>
        <w:tc>
          <w:tcPr>
            <w:tcW w:w="2552"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12" w:type="dxa"/>
            <w:noWrap w:val="0"/>
            <w:vAlign w:val="center"/>
          </w:tcPr>
          <w:p>
            <w:pPr>
              <w:spacing w:line="360" w:lineRule="auto"/>
              <w:jc w:val="center"/>
              <w:rPr>
                <w:rFonts w:eastAsia="仿宋_GB2312"/>
                <w:sz w:val="24"/>
                <w:szCs w:val="24"/>
              </w:rPr>
            </w:pPr>
          </w:p>
        </w:tc>
        <w:tc>
          <w:tcPr>
            <w:tcW w:w="1651" w:type="dxa"/>
            <w:noWrap w:val="0"/>
            <w:vAlign w:val="center"/>
          </w:tcPr>
          <w:p>
            <w:pPr>
              <w:spacing w:line="360" w:lineRule="auto"/>
              <w:jc w:val="center"/>
              <w:rPr>
                <w:rFonts w:eastAsia="仿宋_GB2312"/>
                <w:sz w:val="24"/>
                <w:szCs w:val="24"/>
              </w:rPr>
            </w:pPr>
          </w:p>
        </w:tc>
        <w:tc>
          <w:tcPr>
            <w:tcW w:w="1984" w:type="dxa"/>
            <w:noWrap w:val="0"/>
            <w:vAlign w:val="center"/>
          </w:tcPr>
          <w:p>
            <w:pPr>
              <w:spacing w:line="360" w:lineRule="auto"/>
              <w:jc w:val="center"/>
              <w:rPr>
                <w:rFonts w:eastAsia="仿宋_GB2312"/>
                <w:sz w:val="24"/>
                <w:szCs w:val="24"/>
              </w:rPr>
            </w:pPr>
          </w:p>
        </w:tc>
        <w:tc>
          <w:tcPr>
            <w:tcW w:w="2552"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12" w:type="dxa"/>
            <w:noWrap w:val="0"/>
            <w:vAlign w:val="center"/>
          </w:tcPr>
          <w:p>
            <w:pPr>
              <w:spacing w:line="360" w:lineRule="auto"/>
              <w:jc w:val="center"/>
              <w:rPr>
                <w:rFonts w:eastAsia="仿宋_GB2312"/>
                <w:sz w:val="24"/>
                <w:szCs w:val="24"/>
              </w:rPr>
            </w:pPr>
          </w:p>
        </w:tc>
        <w:tc>
          <w:tcPr>
            <w:tcW w:w="1651" w:type="dxa"/>
            <w:noWrap w:val="0"/>
            <w:vAlign w:val="center"/>
          </w:tcPr>
          <w:p>
            <w:pPr>
              <w:spacing w:line="360" w:lineRule="auto"/>
              <w:jc w:val="center"/>
              <w:rPr>
                <w:rFonts w:eastAsia="仿宋_GB2312"/>
                <w:sz w:val="24"/>
                <w:szCs w:val="24"/>
              </w:rPr>
            </w:pPr>
          </w:p>
        </w:tc>
        <w:tc>
          <w:tcPr>
            <w:tcW w:w="1984" w:type="dxa"/>
            <w:noWrap w:val="0"/>
            <w:vAlign w:val="center"/>
          </w:tcPr>
          <w:p>
            <w:pPr>
              <w:spacing w:line="360" w:lineRule="auto"/>
              <w:jc w:val="center"/>
              <w:rPr>
                <w:rFonts w:eastAsia="仿宋_GB2312"/>
                <w:sz w:val="24"/>
                <w:szCs w:val="24"/>
              </w:rPr>
            </w:pPr>
          </w:p>
        </w:tc>
        <w:tc>
          <w:tcPr>
            <w:tcW w:w="2552"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12" w:type="dxa"/>
            <w:noWrap w:val="0"/>
            <w:vAlign w:val="center"/>
          </w:tcPr>
          <w:p>
            <w:pPr>
              <w:spacing w:line="360" w:lineRule="auto"/>
              <w:jc w:val="center"/>
              <w:rPr>
                <w:rFonts w:eastAsia="仿宋_GB2312"/>
                <w:sz w:val="24"/>
                <w:szCs w:val="24"/>
              </w:rPr>
            </w:pPr>
          </w:p>
        </w:tc>
        <w:tc>
          <w:tcPr>
            <w:tcW w:w="1651" w:type="dxa"/>
            <w:noWrap w:val="0"/>
            <w:vAlign w:val="center"/>
          </w:tcPr>
          <w:p>
            <w:pPr>
              <w:spacing w:line="360" w:lineRule="auto"/>
              <w:jc w:val="center"/>
              <w:rPr>
                <w:rFonts w:eastAsia="仿宋_GB2312"/>
                <w:sz w:val="24"/>
                <w:szCs w:val="24"/>
              </w:rPr>
            </w:pPr>
          </w:p>
        </w:tc>
        <w:tc>
          <w:tcPr>
            <w:tcW w:w="1984" w:type="dxa"/>
            <w:noWrap w:val="0"/>
            <w:vAlign w:val="center"/>
          </w:tcPr>
          <w:p>
            <w:pPr>
              <w:spacing w:line="360" w:lineRule="auto"/>
              <w:jc w:val="center"/>
              <w:rPr>
                <w:rFonts w:eastAsia="仿宋_GB2312"/>
                <w:sz w:val="24"/>
                <w:szCs w:val="24"/>
              </w:rPr>
            </w:pPr>
          </w:p>
        </w:tc>
        <w:tc>
          <w:tcPr>
            <w:tcW w:w="2552"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12" w:type="dxa"/>
            <w:noWrap w:val="0"/>
            <w:vAlign w:val="center"/>
          </w:tcPr>
          <w:p>
            <w:pPr>
              <w:spacing w:line="360" w:lineRule="auto"/>
              <w:jc w:val="center"/>
              <w:rPr>
                <w:rFonts w:eastAsia="仿宋_GB2312"/>
                <w:sz w:val="24"/>
                <w:szCs w:val="24"/>
              </w:rPr>
            </w:pPr>
          </w:p>
        </w:tc>
        <w:tc>
          <w:tcPr>
            <w:tcW w:w="1651" w:type="dxa"/>
            <w:noWrap w:val="0"/>
            <w:vAlign w:val="center"/>
          </w:tcPr>
          <w:p>
            <w:pPr>
              <w:spacing w:line="360" w:lineRule="auto"/>
              <w:jc w:val="center"/>
              <w:rPr>
                <w:rFonts w:eastAsia="仿宋_GB2312"/>
                <w:sz w:val="24"/>
                <w:szCs w:val="24"/>
              </w:rPr>
            </w:pPr>
          </w:p>
        </w:tc>
        <w:tc>
          <w:tcPr>
            <w:tcW w:w="1984" w:type="dxa"/>
            <w:noWrap w:val="0"/>
            <w:vAlign w:val="center"/>
          </w:tcPr>
          <w:p>
            <w:pPr>
              <w:spacing w:line="360" w:lineRule="auto"/>
              <w:jc w:val="center"/>
              <w:rPr>
                <w:rFonts w:eastAsia="仿宋_GB2312"/>
                <w:sz w:val="24"/>
                <w:szCs w:val="24"/>
              </w:rPr>
            </w:pPr>
          </w:p>
        </w:tc>
        <w:tc>
          <w:tcPr>
            <w:tcW w:w="2552" w:type="dxa"/>
            <w:noWrap w:val="0"/>
            <w:vAlign w:val="center"/>
          </w:tcPr>
          <w:p>
            <w:pPr>
              <w:spacing w:line="360" w:lineRule="auto"/>
              <w:jc w:val="center"/>
              <w:rPr>
                <w:rFonts w:eastAsia="仿宋_GB2312"/>
                <w:sz w:val="24"/>
                <w:szCs w:val="24"/>
              </w:rPr>
            </w:pPr>
          </w:p>
        </w:tc>
      </w:tr>
    </w:tbl>
    <w:p>
      <w:pPr>
        <w:numPr>
          <w:ilvl w:val="2"/>
          <w:numId w:val="3"/>
        </w:numPr>
        <w:spacing w:before="240" w:beforeLines="100" w:after="240" w:afterLines="100" w:line="360" w:lineRule="auto"/>
        <w:ind w:left="0" w:firstLine="618"/>
        <w:rPr>
          <w:rFonts w:ascii="仿宋_GB2312" w:eastAsia="仿宋_GB2312"/>
          <w:caps/>
          <w:sz w:val="28"/>
        </w:rPr>
      </w:pPr>
      <w:r>
        <w:rPr>
          <w:rFonts w:ascii="仿宋_GB2312" w:eastAsia="仿宋_GB2312"/>
          <w:caps/>
          <w:sz w:val="28"/>
        </w:rPr>
        <w:t>请提供你公司中国同类产品的未来采购计划。</w:t>
      </w:r>
    </w:p>
    <w:p>
      <w:pPr>
        <w:numPr>
          <w:ilvl w:val="2"/>
          <w:numId w:val="3"/>
        </w:numPr>
        <w:spacing w:before="240" w:beforeLines="100" w:after="240" w:afterLines="100" w:line="360" w:lineRule="auto"/>
        <w:ind w:left="0" w:firstLine="618"/>
        <w:rPr>
          <w:rFonts w:hint="eastAsia" w:ascii="仿宋_GB2312" w:eastAsia="仿宋_GB2312"/>
          <w:caps/>
          <w:sz w:val="28"/>
        </w:rPr>
      </w:pPr>
      <w:r>
        <w:rPr>
          <w:rFonts w:ascii="仿宋_GB2312" w:eastAsia="仿宋_GB2312"/>
          <w:caps/>
          <w:sz w:val="28"/>
        </w:rPr>
        <w:t>如果你公司也在中国生产同类产品，请尽快向商务部贸易救济调查局领取中国生产者调查问卷。并说明进口被调查产品的原因。</w:t>
      </w:r>
    </w:p>
    <w:p>
      <w:pPr>
        <w:pStyle w:val="2"/>
        <w:spacing w:before="480" w:beforeLines="200" w:after="480" w:afterLines="200"/>
        <w:rPr>
          <w:rFonts w:ascii="Times New Roman" w:hAnsi="Times New Roman"/>
          <w:sz w:val="36"/>
        </w:rPr>
      </w:pPr>
      <w:r>
        <w:rPr>
          <w:sz w:val="36"/>
        </w:rPr>
        <w:br w:type="page"/>
      </w:r>
      <w:bookmarkStart w:id="9" w:name="_Toc1523842253"/>
      <w:r>
        <w:rPr>
          <w:rFonts w:eastAsia="黑体"/>
          <w:sz w:val="44"/>
        </w:rPr>
        <w:t>第三部分　被调查产品</w:t>
      </w:r>
      <w:bookmarkEnd w:id="9"/>
    </w:p>
    <w:p>
      <w:pPr>
        <w:spacing w:line="360" w:lineRule="auto"/>
        <w:ind w:firstLine="616" w:firstLineChars="220"/>
        <w:rPr>
          <w:rFonts w:hint="eastAsia" w:eastAsia="仿宋_GB2312"/>
          <w:sz w:val="28"/>
          <w:u w:val="single"/>
        </w:rPr>
      </w:pPr>
      <w:r>
        <w:rPr>
          <w:rFonts w:eastAsia="仿宋_GB2312"/>
          <w:sz w:val="28"/>
        </w:rPr>
        <w:t>你公司回答本部分内容的联系人</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p>
    <w:p>
      <w:pPr>
        <w:spacing w:line="360" w:lineRule="auto"/>
        <w:ind w:firstLine="616" w:firstLineChars="220"/>
        <w:rPr>
          <w:rFonts w:eastAsia="仿宋_GB2312"/>
          <w:sz w:val="28"/>
          <w:u w:val="single"/>
        </w:rPr>
      </w:pPr>
      <w:r>
        <w:rPr>
          <w:rFonts w:eastAsia="仿宋_GB2312"/>
          <w:sz w:val="28"/>
        </w:rPr>
        <w:t>所在部门</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eastAsia="仿宋_GB2312"/>
          <w:sz w:val="28"/>
        </w:rPr>
        <w:t>职务</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eastAsia="仿宋_GB2312"/>
          <w:sz w:val="28"/>
        </w:rPr>
        <w:t>电话</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p>
    <w:p>
      <w:pPr>
        <w:numPr>
          <w:ilvl w:val="2"/>
          <w:numId w:val="3"/>
        </w:numPr>
        <w:spacing w:before="240" w:beforeLines="100" w:after="240" w:afterLines="100" w:line="360" w:lineRule="auto"/>
        <w:ind w:left="0" w:firstLine="658"/>
        <w:rPr>
          <w:rFonts w:eastAsia="仿宋_GB2312"/>
          <w:sz w:val="28"/>
          <w:u w:val="single"/>
        </w:rPr>
      </w:pPr>
      <w:r>
        <w:rPr>
          <w:rFonts w:hint="eastAsia" w:eastAsia="仿宋_GB2312"/>
          <w:sz w:val="28"/>
        </w:rPr>
        <w:t>请</w:t>
      </w:r>
      <w:r>
        <w:rPr>
          <w:rFonts w:eastAsia="仿宋_GB2312"/>
          <w:sz w:val="28"/>
        </w:rPr>
        <w:t>说明你公司从被调查国（地区）进口的被调查产品的最终用途，并说明</w:t>
      </w:r>
      <w:r>
        <w:rPr>
          <w:rFonts w:hint="eastAsia" w:eastAsia="仿宋_GB2312"/>
          <w:sz w:val="28"/>
        </w:rPr>
        <w:t>这些用途</w:t>
      </w:r>
      <w:r>
        <w:rPr>
          <w:rFonts w:eastAsia="仿宋_GB2312"/>
          <w:sz w:val="28"/>
        </w:rPr>
        <w:t>在</w:t>
      </w:r>
      <w:r>
        <w:rPr>
          <w:rFonts w:hint="eastAsia" w:eastAsia="仿宋_GB2312"/>
          <w:sz w:val="28"/>
        </w:rPr>
        <w:t>调查期</w:t>
      </w:r>
      <w:r>
        <w:rPr>
          <w:rFonts w:eastAsia="仿宋_GB2312"/>
          <w:sz w:val="28"/>
        </w:rPr>
        <w:t>及前后是否发生</w:t>
      </w:r>
      <w:r>
        <w:rPr>
          <w:rFonts w:hint="eastAsia" w:eastAsia="仿宋_GB2312"/>
          <w:sz w:val="28"/>
        </w:rPr>
        <w:t>过</w:t>
      </w:r>
      <w:r>
        <w:rPr>
          <w:rFonts w:eastAsia="仿宋_GB2312"/>
          <w:sz w:val="28"/>
        </w:rPr>
        <w:t>变化。</w:t>
      </w:r>
    </w:p>
    <w:p>
      <w:pPr>
        <w:numPr>
          <w:ilvl w:val="2"/>
          <w:numId w:val="3"/>
        </w:numPr>
        <w:spacing w:before="240" w:beforeLines="100" w:after="240" w:afterLines="100" w:line="360" w:lineRule="auto"/>
        <w:ind w:left="0" w:firstLine="658"/>
        <w:rPr>
          <w:rFonts w:eastAsia="仿宋_GB2312"/>
          <w:sz w:val="28"/>
        </w:rPr>
      </w:pPr>
      <w:r>
        <w:rPr>
          <w:rFonts w:hint="eastAsia" w:eastAsia="仿宋_GB2312"/>
          <w:sz w:val="28"/>
        </w:rPr>
        <w:t>进口被调查产品是否存在可替代的相同或相似产品，</w:t>
      </w:r>
      <w:r>
        <w:rPr>
          <w:rFonts w:eastAsia="仿宋_GB2312"/>
          <w:sz w:val="28"/>
        </w:rPr>
        <w:t>请列出被调查产品的替代品，</w:t>
      </w:r>
      <w:r>
        <w:rPr>
          <w:rFonts w:hint="eastAsia" w:eastAsia="仿宋_GB2312"/>
          <w:sz w:val="28"/>
        </w:rPr>
        <w:t>提供产品说明书或宣传手册，</w:t>
      </w:r>
      <w:r>
        <w:rPr>
          <w:rFonts w:eastAsia="仿宋_GB2312"/>
          <w:sz w:val="28"/>
        </w:rPr>
        <w:t>并说明在</w:t>
      </w:r>
      <w:r>
        <w:rPr>
          <w:rFonts w:hint="eastAsia" w:eastAsia="仿宋_GB2312"/>
          <w:sz w:val="28"/>
        </w:rPr>
        <w:t>调查期</w:t>
      </w:r>
      <w:r>
        <w:rPr>
          <w:rFonts w:eastAsia="仿宋_GB2312"/>
          <w:sz w:val="28"/>
        </w:rPr>
        <w:t>及前后的变化趋势。</w:t>
      </w:r>
    </w:p>
    <w:p>
      <w:pPr>
        <w:numPr>
          <w:ilvl w:val="2"/>
          <w:numId w:val="3"/>
        </w:numPr>
        <w:spacing w:before="240" w:beforeLines="100" w:after="240" w:afterLines="100" w:line="360" w:lineRule="auto"/>
        <w:ind w:left="0" w:firstLine="658"/>
        <w:rPr>
          <w:rFonts w:eastAsia="仿宋_GB2312"/>
          <w:sz w:val="28"/>
        </w:rPr>
      </w:pPr>
      <w:r>
        <w:rPr>
          <w:rFonts w:eastAsia="仿宋_GB2312"/>
          <w:sz w:val="28"/>
        </w:rPr>
        <w:t>中国生产的同类产品与从被调查国（地区）进口的被调查产品是否可以替换使用？</w:t>
      </w:r>
    </w:p>
    <w:p>
      <w:pPr>
        <w:spacing w:line="360" w:lineRule="auto"/>
        <w:ind w:firstLine="565" w:firstLineChars="202"/>
        <w:rPr>
          <w:rFonts w:eastAsia="仿宋_GB2312"/>
          <w:sz w:val="28"/>
        </w:rPr>
      </w:pPr>
      <w:r>
        <w:rPr>
          <w:rFonts w:eastAsia="仿宋_GB2312"/>
          <w:sz w:val="28"/>
        </w:rPr>
        <w:t>是（ ）</w:t>
      </w:r>
    </w:p>
    <w:p>
      <w:pPr>
        <w:spacing w:line="360" w:lineRule="auto"/>
        <w:ind w:firstLine="565" w:firstLineChars="202"/>
        <w:rPr>
          <w:rFonts w:eastAsia="仿宋_GB2312"/>
          <w:sz w:val="28"/>
        </w:rPr>
      </w:pPr>
      <w:r>
        <w:rPr>
          <w:rFonts w:eastAsia="仿宋_GB2312"/>
          <w:sz w:val="28"/>
        </w:rPr>
        <w:t>否（ ）——请解释。</w:t>
      </w:r>
    </w:p>
    <w:p>
      <w:pPr>
        <w:numPr>
          <w:ilvl w:val="2"/>
          <w:numId w:val="3"/>
        </w:numPr>
        <w:spacing w:before="240" w:beforeLines="100" w:after="240" w:afterLines="100" w:line="360" w:lineRule="auto"/>
        <w:ind w:left="0" w:firstLine="658"/>
        <w:rPr>
          <w:rFonts w:eastAsia="仿宋_GB2312"/>
          <w:sz w:val="28"/>
        </w:rPr>
      </w:pPr>
      <w:r>
        <w:rPr>
          <w:rFonts w:eastAsia="仿宋_GB2312"/>
          <w:sz w:val="28"/>
        </w:rPr>
        <w:t>中国生产的同类产品与从被调查国（地区）以外的其他国家（地区）进口的</w:t>
      </w:r>
      <w:r>
        <w:rPr>
          <w:rFonts w:hint="eastAsia" w:eastAsia="仿宋_GB2312"/>
          <w:sz w:val="28"/>
        </w:rPr>
        <w:t>该</w:t>
      </w:r>
      <w:r>
        <w:rPr>
          <w:rFonts w:eastAsia="仿宋_GB2312"/>
          <w:sz w:val="28"/>
        </w:rPr>
        <w:t>产品是否可以替</w:t>
      </w:r>
      <w:r>
        <w:rPr>
          <w:rFonts w:hint="eastAsia" w:eastAsia="仿宋_GB2312"/>
          <w:sz w:val="28"/>
        </w:rPr>
        <w:t>代</w:t>
      </w:r>
      <w:r>
        <w:rPr>
          <w:rFonts w:eastAsia="仿宋_GB2312"/>
          <w:sz w:val="28"/>
        </w:rPr>
        <w:t>使用？</w:t>
      </w:r>
    </w:p>
    <w:p>
      <w:pPr>
        <w:spacing w:line="360" w:lineRule="auto"/>
        <w:ind w:firstLine="560" w:firstLineChars="200"/>
        <w:rPr>
          <w:rFonts w:eastAsia="仿宋_GB2312"/>
          <w:sz w:val="28"/>
        </w:rPr>
      </w:pPr>
      <w:r>
        <w:rPr>
          <w:rFonts w:eastAsia="仿宋_GB2312"/>
          <w:sz w:val="28"/>
        </w:rPr>
        <w:t>是（ ）</w:t>
      </w:r>
    </w:p>
    <w:p>
      <w:pPr>
        <w:spacing w:line="360" w:lineRule="auto"/>
        <w:ind w:firstLine="560" w:firstLineChars="200"/>
        <w:rPr>
          <w:rFonts w:eastAsia="仿宋_GB2312"/>
          <w:sz w:val="28"/>
        </w:rPr>
      </w:pPr>
      <w:r>
        <w:rPr>
          <w:rFonts w:eastAsia="仿宋_GB2312"/>
          <w:sz w:val="28"/>
        </w:rPr>
        <w:t>否（ ）——请解释。</w:t>
      </w:r>
    </w:p>
    <w:p>
      <w:pPr>
        <w:numPr>
          <w:ilvl w:val="2"/>
          <w:numId w:val="3"/>
        </w:numPr>
        <w:spacing w:before="240" w:beforeLines="100" w:after="240" w:afterLines="100" w:line="360" w:lineRule="auto"/>
        <w:ind w:left="0" w:firstLine="658"/>
        <w:rPr>
          <w:rFonts w:eastAsia="仿宋_GB2312"/>
          <w:sz w:val="28"/>
        </w:rPr>
      </w:pPr>
      <w:r>
        <w:rPr>
          <w:rFonts w:eastAsia="仿宋_GB2312"/>
          <w:sz w:val="28"/>
        </w:rPr>
        <w:t>从被调查国（地区）进口的被调查产品和从其他国家（地区）进口的该产品是否可以替换使用？</w:t>
      </w:r>
    </w:p>
    <w:p>
      <w:pPr>
        <w:spacing w:line="360" w:lineRule="auto"/>
        <w:ind w:firstLine="565" w:firstLineChars="202"/>
        <w:rPr>
          <w:rFonts w:eastAsia="仿宋_GB2312"/>
          <w:sz w:val="28"/>
        </w:rPr>
      </w:pPr>
      <w:r>
        <w:rPr>
          <w:rFonts w:eastAsia="仿宋_GB2312"/>
          <w:sz w:val="28"/>
        </w:rPr>
        <w:t>是（ ）</w:t>
      </w:r>
    </w:p>
    <w:p>
      <w:pPr>
        <w:spacing w:line="360" w:lineRule="auto"/>
        <w:ind w:firstLine="565" w:firstLineChars="202"/>
        <w:rPr>
          <w:rFonts w:eastAsia="仿宋_GB2312"/>
          <w:sz w:val="28"/>
        </w:rPr>
      </w:pPr>
      <w:r>
        <w:rPr>
          <w:rFonts w:eastAsia="仿宋_GB2312"/>
          <w:sz w:val="28"/>
        </w:rPr>
        <w:t>否（ ）——请</w:t>
      </w:r>
      <w:r>
        <w:rPr>
          <w:rFonts w:hint="eastAsia" w:eastAsia="仿宋_GB2312"/>
          <w:sz w:val="28"/>
        </w:rPr>
        <w:t>分</w:t>
      </w:r>
      <w:r>
        <w:rPr>
          <w:rFonts w:eastAsia="仿宋_GB2312"/>
          <w:sz w:val="28"/>
        </w:rPr>
        <w:t>国家（地区）</w:t>
      </w:r>
      <w:r>
        <w:rPr>
          <w:rFonts w:hint="eastAsia" w:eastAsia="仿宋_GB2312"/>
          <w:sz w:val="28"/>
        </w:rPr>
        <w:t>进行</w:t>
      </w:r>
      <w:r>
        <w:rPr>
          <w:rFonts w:eastAsia="仿宋_GB2312"/>
          <w:sz w:val="28"/>
        </w:rPr>
        <w:t>解释。</w:t>
      </w:r>
    </w:p>
    <w:p>
      <w:pPr>
        <w:numPr>
          <w:ilvl w:val="2"/>
          <w:numId w:val="3"/>
        </w:numPr>
        <w:spacing w:before="240" w:beforeLines="100" w:after="240" w:afterLines="100" w:line="360" w:lineRule="auto"/>
        <w:ind w:left="0" w:firstLine="658"/>
        <w:rPr>
          <w:rFonts w:eastAsia="仿宋_GB2312"/>
          <w:sz w:val="28"/>
        </w:rPr>
      </w:pPr>
      <w:r>
        <w:rPr>
          <w:rFonts w:eastAsia="仿宋_GB2312"/>
          <w:sz w:val="28"/>
        </w:rPr>
        <w:t>在中国生产的同类产品和从被调查国（地区）进口的被调查产品在产品特性上是否存在不同？</w:t>
      </w:r>
    </w:p>
    <w:p>
      <w:pPr>
        <w:spacing w:line="360" w:lineRule="auto"/>
        <w:ind w:firstLine="560" w:firstLineChars="200"/>
        <w:rPr>
          <w:rFonts w:eastAsia="仿宋_GB2312"/>
          <w:sz w:val="28"/>
          <w:u w:val="single"/>
        </w:rPr>
      </w:pPr>
      <w:r>
        <w:rPr>
          <w:rFonts w:eastAsia="仿宋_GB2312"/>
          <w:sz w:val="28"/>
        </w:rPr>
        <w:t>是（ ）——请说明相对于被调查产品而言，中国生产的同类产品的优势和劣势（例如：质量、可获得性、运输条件、产品规格范围、产品性能、技术支持等）。</w:t>
      </w:r>
    </w:p>
    <w:p>
      <w:pPr>
        <w:spacing w:line="360" w:lineRule="auto"/>
        <w:ind w:firstLine="560" w:firstLineChars="200"/>
        <w:rPr>
          <w:rFonts w:hint="eastAsia" w:eastAsia="仿宋_GB2312"/>
          <w:sz w:val="28"/>
        </w:rPr>
      </w:pPr>
      <w:r>
        <w:rPr>
          <w:rFonts w:eastAsia="仿宋_GB2312"/>
          <w:sz w:val="28"/>
        </w:rPr>
        <w:t>否（ ）——请简单阐述。</w:t>
      </w:r>
    </w:p>
    <w:p>
      <w:pPr>
        <w:numPr>
          <w:ilvl w:val="2"/>
          <w:numId w:val="3"/>
        </w:numPr>
        <w:spacing w:before="240" w:beforeLines="100" w:after="240" w:afterLines="100" w:line="360" w:lineRule="auto"/>
        <w:ind w:left="0" w:firstLine="658"/>
        <w:rPr>
          <w:rFonts w:eastAsia="仿宋_GB2312"/>
          <w:sz w:val="28"/>
        </w:rPr>
      </w:pPr>
      <w:r>
        <w:rPr>
          <w:rFonts w:eastAsia="仿宋_GB2312"/>
          <w:sz w:val="28"/>
        </w:rPr>
        <w:t>在中国生产的同类产品和从被调查国（地区）以外的其他国家（地区）进口的</w:t>
      </w:r>
      <w:r>
        <w:rPr>
          <w:rFonts w:hint="eastAsia" w:eastAsia="仿宋_GB2312"/>
          <w:sz w:val="28"/>
        </w:rPr>
        <w:t>该</w:t>
      </w:r>
      <w:r>
        <w:rPr>
          <w:rFonts w:eastAsia="仿宋_GB2312"/>
          <w:sz w:val="28"/>
        </w:rPr>
        <w:t>产品在产品特性</w:t>
      </w:r>
      <w:r>
        <w:rPr>
          <w:rFonts w:hint="eastAsia" w:eastAsia="仿宋_GB2312"/>
          <w:sz w:val="28"/>
        </w:rPr>
        <w:t>上</w:t>
      </w:r>
      <w:r>
        <w:rPr>
          <w:rFonts w:eastAsia="仿宋_GB2312"/>
          <w:sz w:val="28"/>
        </w:rPr>
        <w:t>是否存在不同？</w:t>
      </w:r>
    </w:p>
    <w:p>
      <w:pPr>
        <w:spacing w:line="360" w:lineRule="auto"/>
        <w:ind w:firstLine="560" w:firstLineChars="200"/>
        <w:rPr>
          <w:rFonts w:eastAsia="仿宋_GB2312"/>
          <w:sz w:val="28"/>
          <w:u w:val="single"/>
        </w:rPr>
      </w:pPr>
      <w:r>
        <w:rPr>
          <w:rFonts w:eastAsia="仿宋_GB2312"/>
          <w:sz w:val="28"/>
        </w:rPr>
        <w:t>是（ ）——请说明相对于进口产品而言，</w:t>
      </w:r>
      <w:r>
        <w:rPr>
          <w:rFonts w:hint="eastAsia" w:eastAsia="仿宋_GB2312"/>
          <w:sz w:val="28"/>
        </w:rPr>
        <w:t>中国</w:t>
      </w:r>
      <w:r>
        <w:rPr>
          <w:rFonts w:eastAsia="仿宋_GB2312"/>
          <w:sz w:val="28"/>
        </w:rPr>
        <w:t>同类产品的优势和劣势（例如：质量、可获得性、运输条件、产品规格范围、技术支持等），请按来源国分别说明。</w:t>
      </w:r>
    </w:p>
    <w:p>
      <w:pPr>
        <w:spacing w:line="360" w:lineRule="auto"/>
        <w:ind w:firstLine="560" w:firstLineChars="200"/>
        <w:rPr>
          <w:rFonts w:hint="eastAsia" w:eastAsia="仿宋_GB2312"/>
          <w:sz w:val="28"/>
        </w:rPr>
      </w:pPr>
      <w:r>
        <w:rPr>
          <w:rFonts w:eastAsia="仿宋_GB2312"/>
          <w:sz w:val="28"/>
        </w:rPr>
        <w:t>否（ ）——请简单阐述。</w:t>
      </w:r>
    </w:p>
    <w:p>
      <w:pPr>
        <w:numPr>
          <w:ilvl w:val="2"/>
          <w:numId w:val="3"/>
        </w:numPr>
        <w:spacing w:before="240" w:beforeLines="100" w:after="240" w:afterLines="100" w:line="360" w:lineRule="auto"/>
        <w:ind w:left="0" w:firstLine="658"/>
        <w:rPr>
          <w:rFonts w:eastAsia="仿宋_GB2312"/>
          <w:sz w:val="28"/>
        </w:rPr>
      </w:pPr>
      <w:r>
        <w:rPr>
          <w:rFonts w:eastAsia="仿宋_GB2312"/>
          <w:sz w:val="28"/>
        </w:rPr>
        <w:t>从被调查国（地区）进口的被调查产品和从其他国家（地区）进口的该产品在产品特性上是否存在不同？</w:t>
      </w:r>
    </w:p>
    <w:p>
      <w:pPr>
        <w:spacing w:line="360" w:lineRule="auto"/>
        <w:ind w:firstLine="560" w:firstLineChars="200"/>
        <w:rPr>
          <w:rFonts w:hint="eastAsia" w:eastAsia="仿宋_GB2312"/>
          <w:sz w:val="28"/>
        </w:rPr>
      </w:pPr>
      <w:r>
        <w:rPr>
          <w:rFonts w:eastAsia="仿宋_GB2312"/>
          <w:sz w:val="28"/>
        </w:rPr>
        <w:t>是（ ）——请说明相对于从其他国家（地区）进口的该产品而言，被调查产品的优势和劣势（例如：质量、可获得性、运输条件、产品规格范围、技术支持等）。</w:t>
      </w:r>
    </w:p>
    <w:p>
      <w:pPr>
        <w:spacing w:line="360" w:lineRule="auto"/>
        <w:ind w:firstLine="560" w:firstLineChars="200"/>
        <w:rPr>
          <w:rFonts w:eastAsia="仿宋_GB2312"/>
          <w:sz w:val="28"/>
        </w:rPr>
      </w:pPr>
    </w:p>
    <w:p>
      <w:pPr>
        <w:spacing w:line="360" w:lineRule="auto"/>
        <w:rPr>
          <w:rFonts w:hint="eastAsia" w:eastAsia="仿宋_GB2312"/>
          <w:sz w:val="28"/>
        </w:rPr>
      </w:pPr>
      <w:r>
        <w:rPr>
          <w:rFonts w:eastAsia="仿宋_GB2312"/>
          <w:sz w:val="28"/>
        </w:rPr>
        <w:t>否（ ）——请简单阐述。</w:t>
      </w:r>
    </w:p>
    <w:p>
      <w:pPr>
        <w:numPr>
          <w:ilvl w:val="2"/>
          <w:numId w:val="3"/>
        </w:numPr>
        <w:spacing w:before="240" w:beforeLines="100" w:after="240" w:afterLines="100" w:line="360" w:lineRule="auto"/>
        <w:ind w:left="0" w:firstLine="658"/>
        <w:rPr>
          <w:rFonts w:eastAsia="仿宋_GB2312"/>
          <w:sz w:val="28"/>
        </w:rPr>
      </w:pPr>
      <w:r>
        <w:rPr>
          <w:rFonts w:eastAsia="仿宋_GB2312"/>
          <w:sz w:val="28"/>
        </w:rPr>
        <w:t>调查期</w:t>
      </w:r>
      <w:r>
        <w:rPr>
          <w:rFonts w:hint="eastAsia" w:eastAsia="仿宋_GB2312"/>
          <w:sz w:val="28"/>
        </w:rPr>
        <w:t>内</w:t>
      </w:r>
      <w:r>
        <w:rPr>
          <w:rFonts w:eastAsia="仿宋_GB2312"/>
          <w:sz w:val="28"/>
        </w:rPr>
        <w:t>，你公司是否从被调查国（地区）及其他国家（地区）进口过与被调查产品相关的产品？</w:t>
      </w:r>
    </w:p>
    <w:p>
      <w:pPr>
        <w:spacing w:line="360" w:lineRule="auto"/>
        <w:ind w:firstLine="708" w:firstLineChars="253"/>
        <w:rPr>
          <w:rFonts w:eastAsia="仿宋_GB2312"/>
          <w:sz w:val="28"/>
        </w:rPr>
      </w:pPr>
      <w:r>
        <w:rPr>
          <w:rFonts w:eastAsia="仿宋_GB2312"/>
          <w:sz w:val="28"/>
        </w:rPr>
        <w:t>是（  ）——请填选下列内容，答案不止一个的，</w:t>
      </w:r>
      <w:r>
        <w:rPr>
          <w:rFonts w:hint="eastAsia" w:eastAsia="仿宋_GB2312"/>
          <w:sz w:val="28"/>
        </w:rPr>
        <w:t>请</w:t>
      </w:r>
      <w:r>
        <w:rPr>
          <w:rFonts w:eastAsia="仿宋_GB2312"/>
          <w:sz w:val="28"/>
        </w:rPr>
        <w:t>另附表格说明。</w:t>
      </w:r>
    </w:p>
    <w:p>
      <w:pPr>
        <w:spacing w:line="360" w:lineRule="auto"/>
        <w:ind w:firstLine="560" w:firstLineChars="200"/>
        <w:rPr>
          <w:rFonts w:eastAsia="仿宋_GB2312"/>
          <w:sz w:val="28"/>
        </w:rPr>
      </w:pPr>
      <w:r>
        <w:rPr>
          <w:rFonts w:eastAsia="仿宋_GB2312"/>
          <w:sz w:val="28"/>
        </w:rPr>
        <w:t xml:space="preserve">  （  ）被调查产品的主要原材料</w:t>
      </w:r>
    </w:p>
    <w:p>
      <w:pPr>
        <w:spacing w:line="360" w:lineRule="auto"/>
        <w:ind w:firstLine="560" w:firstLineChars="200"/>
        <w:rPr>
          <w:rFonts w:eastAsia="仿宋_GB2312"/>
          <w:sz w:val="28"/>
        </w:rPr>
      </w:pPr>
      <w:r>
        <w:rPr>
          <w:rFonts w:eastAsia="仿宋_GB2312"/>
          <w:sz w:val="28"/>
        </w:rPr>
        <w:t xml:space="preserve">  （  ）被调查产品的主要零部件</w:t>
      </w:r>
    </w:p>
    <w:p>
      <w:pPr>
        <w:spacing w:line="360" w:lineRule="auto"/>
        <w:ind w:firstLine="560" w:firstLineChars="200"/>
        <w:rPr>
          <w:rFonts w:eastAsia="仿宋_GB2312"/>
          <w:sz w:val="28"/>
        </w:rPr>
      </w:pPr>
      <w:r>
        <w:rPr>
          <w:rFonts w:eastAsia="仿宋_GB2312"/>
          <w:sz w:val="28"/>
        </w:rPr>
        <w:t xml:space="preserve">  （  ）被调查产品的半成品</w:t>
      </w:r>
    </w:p>
    <w:p>
      <w:pPr>
        <w:spacing w:line="360" w:lineRule="auto"/>
        <w:ind w:firstLine="840" w:firstLineChars="300"/>
        <w:rPr>
          <w:rFonts w:eastAsia="仿宋_GB2312"/>
          <w:sz w:val="28"/>
        </w:rPr>
      </w:pPr>
      <w:r>
        <w:rPr>
          <w:rFonts w:eastAsia="仿宋_GB2312"/>
          <w:sz w:val="28"/>
        </w:rPr>
        <w:t>（  ）被调查产品的后期发展产品</w:t>
      </w:r>
    </w:p>
    <w:p>
      <w:pPr>
        <w:tabs>
          <w:tab w:val="left" w:pos="426"/>
        </w:tabs>
        <w:spacing w:line="360" w:lineRule="auto"/>
        <w:ind w:left="3402" w:firstLine="425"/>
        <w:jc w:val="right"/>
        <w:rPr>
          <w:rFonts w:eastAsia="仿宋_GB2312"/>
          <w:sz w:val="28"/>
        </w:rPr>
      </w:pPr>
      <w:r>
        <w:rPr>
          <w:rFonts w:eastAsia="仿宋_GB2312"/>
          <w:sz w:val="28"/>
        </w:rPr>
        <w:t>单位:吨</w:t>
      </w:r>
      <w:r>
        <w:rPr>
          <w:rFonts w:hint="eastAsia" w:eastAsia="仿宋_GB2312"/>
          <w:sz w:val="28"/>
        </w:rPr>
        <w:t>，</w:t>
      </w:r>
      <w:r>
        <w:rPr>
          <w:rFonts w:eastAsia="仿宋_GB2312"/>
          <w:sz w:val="28"/>
        </w:rPr>
        <w:t>美元</w:t>
      </w:r>
    </w:p>
    <w:tbl>
      <w:tblPr>
        <w:tblStyle w:val="10"/>
        <w:tblW w:w="8748" w:type="dxa"/>
        <w:jc w:val="center"/>
        <w:tblLayout w:type="fixed"/>
        <w:tblCellMar>
          <w:top w:w="0" w:type="dxa"/>
          <w:left w:w="108" w:type="dxa"/>
          <w:bottom w:w="0" w:type="dxa"/>
          <w:right w:w="108" w:type="dxa"/>
        </w:tblCellMar>
      </w:tblPr>
      <w:tblGrid>
        <w:gridCol w:w="2247"/>
        <w:gridCol w:w="1567"/>
        <w:gridCol w:w="1800"/>
        <w:gridCol w:w="1566"/>
        <w:gridCol w:w="1568"/>
      </w:tblGrid>
      <w:tr>
        <w:tblPrEx>
          <w:tblCellMar>
            <w:top w:w="0" w:type="dxa"/>
            <w:left w:w="108" w:type="dxa"/>
            <w:bottom w:w="0" w:type="dxa"/>
            <w:right w:w="108" w:type="dxa"/>
          </w:tblCellMar>
        </w:tblPrEx>
        <w:trPr>
          <w:trHeight w:val="454" w:hRule="atLeast"/>
          <w:jc w:val="center"/>
        </w:trPr>
        <w:tc>
          <w:tcPr>
            <w:tcW w:w="2247" w:type="dxa"/>
            <w:tcBorders>
              <w:top w:val="double" w:color="auto" w:sz="6" w:space="0"/>
              <w:left w:val="double" w:color="auto" w:sz="6" w:space="0"/>
              <w:bottom w:val="single" w:color="auto" w:sz="4" w:space="0"/>
              <w:right w:val="single" w:color="auto" w:sz="4" w:space="0"/>
            </w:tcBorders>
            <w:noWrap w:val="0"/>
            <w:vAlign w:val="center"/>
          </w:tcPr>
          <w:p>
            <w:pPr>
              <w:widowControl/>
              <w:spacing w:line="360" w:lineRule="auto"/>
              <w:jc w:val="center"/>
              <w:rPr>
                <w:rFonts w:eastAsia="仿宋_GB2312"/>
                <w:kern w:val="0"/>
                <w:sz w:val="28"/>
                <w:szCs w:val="28"/>
              </w:rPr>
            </w:pPr>
            <w:r>
              <w:rPr>
                <w:rFonts w:hint="eastAsia" w:eastAsia="仿宋_GB2312"/>
                <w:kern w:val="0"/>
                <w:sz w:val="28"/>
                <w:szCs w:val="28"/>
              </w:rPr>
              <w:t>期间</w:t>
            </w:r>
          </w:p>
        </w:tc>
        <w:tc>
          <w:tcPr>
            <w:tcW w:w="1567" w:type="dxa"/>
            <w:tcBorders>
              <w:top w:val="double" w:color="auto" w:sz="6" w:space="0"/>
              <w:left w:val="single" w:color="auto" w:sz="4" w:space="0"/>
              <w:bottom w:val="single" w:color="auto" w:sz="4" w:space="0"/>
              <w:right w:val="single" w:color="auto" w:sz="4" w:space="0"/>
            </w:tcBorders>
            <w:noWrap/>
            <w:vAlign w:val="center"/>
          </w:tcPr>
          <w:p>
            <w:pPr>
              <w:widowControl/>
              <w:spacing w:line="360" w:lineRule="auto"/>
              <w:jc w:val="center"/>
              <w:rPr>
                <w:rFonts w:eastAsia="仿宋_GB2312"/>
                <w:kern w:val="0"/>
                <w:sz w:val="28"/>
                <w:szCs w:val="28"/>
              </w:rPr>
            </w:pPr>
            <w:r>
              <w:rPr>
                <w:rFonts w:eastAsia="仿宋_GB2312"/>
                <w:kern w:val="0"/>
                <w:sz w:val="28"/>
                <w:szCs w:val="28"/>
              </w:rPr>
              <w:t>出口国别</w:t>
            </w:r>
            <w:r>
              <w:rPr>
                <w:rFonts w:hint="eastAsia" w:eastAsia="仿宋_GB2312"/>
                <w:kern w:val="0"/>
                <w:sz w:val="28"/>
                <w:szCs w:val="28"/>
              </w:rPr>
              <w:t>（地区）</w:t>
            </w:r>
          </w:p>
        </w:tc>
        <w:tc>
          <w:tcPr>
            <w:tcW w:w="1800" w:type="dxa"/>
            <w:tcBorders>
              <w:top w:val="double" w:color="auto" w:sz="6" w:space="0"/>
              <w:left w:val="nil"/>
              <w:bottom w:val="single" w:color="auto" w:sz="4" w:space="0"/>
              <w:right w:val="single" w:color="auto" w:sz="4" w:space="0"/>
            </w:tcBorders>
            <w:noWrap/>
            <w:vAlign w:val="center"/>
          </w:tcPr>
          <w:p>
            <w:pPr>
              <w:widowControl/>
              <w:spacing w:line="360" w:lineRule="auto"/>
              <w:jc w:val="center"/>
              <w:rPr>
                <w:rFonts w:eastAsia="仿宋_GB2312"/>
                <w:kern w:val="0"/>
                <w:sz w:val="28"/>
                <w:szCs w:val="28"/>
              </w:rPr>
            </w:pPr>
            <w:r>
              <w:rPr>
                <w:rFonts w:eastAsia="仿宋_GB2312"/>
                <w:kern w:val="0"/>
                <w:sz w:val="28"/>
                <w:szCs w:val="28"/>
              </w:rPr>
              <w:t>产品原产地</w:t>
            </w:r>
          </w:p>
        </w:tc>
        <w:tc>
          <w:tcPr>
            <w:tcW w:w="1566" w:type="dxa"/>
            <w:tcBorders>
              <w:top w:val="double" w:color="auto" w:sz="6" w:space="0"/>
              <w:left w:val="nil"/>
              <w:bottom w:val="single" w:color="auto" w:sz="4" w:space="0"/>
              <w:right w:val="single" w:color="auto" w:sz="4" w:space="0"/>
            </w:tcBorders>
            <w:noWrap/>
            <w:vAlign w:val="center"/>
          </w:tcPr>
          <w:p>
            <w:pPr>
              <w:widowControl/>
              <w:spacing w:line="360" w:lineRule="auto"/>
              <w:jc w:val="center"/>
              <w:rPr>
                <w:rFonts w:eastAsia="仿宋_GB2312"/>
                <w:kern w:val="0"/>
                <w:sz w:val="28"/>
                <w:szCs w:val="28"/>
              </w:rPr>
            </w:pPr>
            <w:r>
              <w:rPr>
                <w:rFonts w:eastAsia="仿宋_GB2312"/>
                <w:kern w:val="0"/>
                <w:sz w:val="28"/>
                <w:szCs w:val="28"/>
              </w:rPr>
              <w:t>进口数量</w:t>
            </w:r>
          </w:p>
        </w:tc>
        <w:tc>
          <w:tcPr>
            <w:tcW w:w="1568" w:type="dxa"/>
            <w:tcBorders>
              <w:top w:val="double" w:color="auto" w:sz="6" w:space="0"/>
              <w:left w:val="nil"/>
              <w:bottom w:val="single" w:color="auto" w:sz="4" w:space="0"/>
              <w:right w:val="double" w:color="auto" w:sz="6" w:space="0"/>
            </w:tcBorders>
            <w:noWrap/>
            <w:vAlign w:val="center"/>
          </w:tcPr>
          <w:p>
            <w:pPr>
              <w:widowControl/>
              <w:spacing w:line="360" w:lineRule="auto"/>
              <w:jc w:val="center"/>
              <w:rPr>
                <w:rFonts w:eastAsia="仿宋_GB2312"/>
                <w:kern w:val="0"/>
                <w:sz w:val="28"/>
                <w:szCs w:val="28"/>
              </w:rPr>
            </w:pPr>
            <w:r>
              <w:rPr>
                <w:rFonts w:eastAsia="仿宋_GB2312"/>
                <w:kern w:val="0"/>
                <w:sz w:val="28"/>
                <w:szCs w:val="28"/>
              </w:rPr>
              <w:t>进口价格</w:t>
            </w:r>
            <w:r>
              <w:rPr>
                <w:rFonts w:eastAsia="仿宋_GB2312"/>
                <w:caps/>
                <w:sz w:val="24"/>
                <w:szCs w:val="24"/>
              </w:rPr>
              <w:t>（</w:t>
            </w:r>
            <w:r>
              <w:rPr>
                <w:rFonts w:hint="eastAsia" w:eastAsia="仿宋_GB2312"/>
                <w:caps/>
                <w:sz w:val="24"/>
                <w:szCs w:val="24"/>
              </w:rPr>
              <w:t>CIF</w:t>
            </w:r>
            <w:r>
              <w:rPr>
                <w:rFonts w:eastAsia="仿宋_GB2312"/>
                <w:caps/>
                <w:sz w:val="24"/>
                <w:szCs w:val="24"/>
              </w:rPr>
              <w:t>）</w:t>
            </w:r>
          </w:p>
        </w:tc>
      </w:tr>
      <w:tr>
        <w:tblPrEx>
          <w:tblCellMar>
            <w:top w:w="0" w:type="dxa"/>
            <w:left w:w="108" w:type="dxa"/>
            <w:bottom w:w="0" w:type="dxa"/>
            <w:right w:w="108" w:type="dxa"/>
          </w:tblCellMar>
        </w:tblPrEx>
        <w:trPr>
          <w:trHeight w:val="643" w:hRule="atLeast"/>
          <w:jc w:val="center"/>
        </w:trPr>
        <w:tc>
          <w:tcPr>
            <w:tcW w:w="2247" w:type="dxa"/>
            <w:tcBorders>
              <w:top w:val="nil"/>
              <w:left w:val="double" w:color="auto" w:sz="6" w:space="0"/>
              <w:bottom w:val="single" w:color="auto" w:sz="4" w:space="0"/>
              <w:right w:val="single" w:color="auto" w:sz="4" w:space="0"/>
            </w:tcBorders>
            <w:noWrap w:val="0"/>
            <w:vAlign w:val="top"/>
          </w:tcPr>
          <w:p>
            <w:pPr>
              <w:jc w:val="center"/>
            </w:pPr>
            <w:r>
              <w:rPr>
                <w:rFonts w:eastAsia="仿宋_GB2312"/>
                <w:sz w:val="28"/>
              </w:rPr>
              <w:t>2017年</w:t>
            </w:r>
          </w:p>
        </w:tc>
        <w:tc>
          <w:tcPr>
            <w:tcW w:w="1567" w:type="dxa"/>
            <w:tcBorders>
              <w:top w:val="nil"/>
              <w:left w:val="single" w:color="auto" w:sz="4" w:space="0"/>
              <w:bottom w:val="single" w:color="auto" w:sz="4" w:space="0"/>
              <w:right w:val="single" w:color="auto" w:sz="4" w:space="0"/>
            </w:tcBorders>
            <w:noWrap/>
            <w:vAlign w:val="center"/>
          </w:tcPr>
          <w:p/>
        </w:tc>
        <w:tc>
          <w:tcPr>
            <w:tcW w:w="1800" w:type="dxa"/>
            <w:tcBorders>
              <w:top w:val="nil"/>
              <w:left w:val="nil"/>
              <w:bottom w:val="single" w:color="auto" w:sz="4" w:space="0"/>
              <w:right w:val="single" w:color="auto" w:sz="4" w:space="0"/>
            </w:tcBorders>
            <w:noWrap/>
            <w:vAlign w:val="center"/>
          </w:tcPr>
          <w:p/>
        </w:tc>
        <w:tc>
          <w:tcPr>
            <w:tcW w:w="1566" w:type="dxa"/>
            <w:tcBorders>
              <w:top w:val="nil"/>
              <w:left w:val="nil"/>
              <w:bottom w:val="single" w:color="auto" w:sz="4" w:space="0"/>
              <w:right w:val="single" w:color="auto" w:sz="4" w:space="0"/>
            </w:tcBorders>
            <w:noWrap/>
            <w:vAlign w:val="center"/>
          </w:tcPr>
          <w:p/>
        </w:tc>
        <w:tc>
          <w:tcPr>
            <w:tcW w:w="1568" w:type="dxa"/>
            <w:tcBorders>
              <w:top w:val="nil"/>
              <w:left w:val="nil"/>
              <w:bottom w:val="single" w:color="auto" w:sz="4" w:space="0"/>
              <w:right w:val="double" w:color="auto" w:sz="6" w:space="0"/>
            </w:tcBorders>
            <w:noWrap/>
            <w:vAlign w:val="center"/>
          </w:tcPr>
          <w:p/>
        </w:tc>
      </w:tr>
      <w:tr>
        <w:tblPrEx>
          <w:tblCellMar>
            <w:top w:w="0" w:type="dxa"/>
            <w:left w:w="108" w:type="dxa"/>
            <w:bottom w:w="0" w:type="dxa"/>
            <w:right w:w="108" w:type="dxa"/>
          </w:tblCellMar>
        </w:tblPrEx>
        <w:trPr>
          <w:trHeight w:val="657" w:hRule="atLeast"/>
          <w:jc w:val="center"/>
        </w:trPr>
        <w:tc>
          <w:tcPr>
            <w:tcW w:w="2247" w:type="dxa"/>
            <w:tcBorders>
              <w:top w:val="single" w:color="auto" w:sz="4" w:space="0"/>
              <w:left w:val="double" w:color="auto" w:sz="6" w:space="0"/>
              <w:bottom w:val="single" w:color="auto" w:sz="4" w:space="0"/>
              <w:right w:val="single" w:color="auto" w:sz="4" w:space="0"/>
            </w:tcBorders>
            <w:noWrap w:val="0"/>
            <w:vAlign w:val="top"/>
          </w:tcPr>
          <w:p>
            <w:pPr>
              <w:jc w:val="center"/>
            </w:pPr>
            <w:r>
              <w:rPr>
                <w:rFonts w:eastAsia="仿宋_GB2312"/>
                <w:sz w:val="28"/>
              </w:rPr>
              <w:t>2018年</w:t>
            </w:r>
          </w:p>
        </w:tc>
        <w:tc>
          <w:tcPr>
            <w:tcW w:w="1567" w:type="dxa"/>
            <w:tcBorders>
              <w:top w:val="single" w:color="auto" w:sz="4" w:space="0"/>
              <w:left w:val="single" w:color="auto" w:sz="4" w:space="0"/>
              <w:bottom w:val="single" w:color="auto" w:sz="4" w:space="0"/>
              <w:right w:val="single" w:color="auto" w:sz="4" w:space="0"/>
            </w:tcBorders>
            <w:noWrap/>
            <w:vAlign w:val="center"/>
          </w:tcPr>
          <w:p/>
        </w:tc>
        <w:tc>
          <w:tcPr>
            <w:tcW w:w="1800" w:type="dxa"/>
            <w:tcBorders>
              <w:top w:val="single" w:color="auto" w:sz="4" w:space="0"/>
              <w:left w:val="nil"/>
              <w:bottom w:val="single" w:color="auto" w:sz="4" w:space="0"/>
              <w:right w:val="single" w:color="auto" w:sz="4" w:space="0"/>
            </w:tcBorders>
            <w:noWrap/>
            <w:vAlign w:val="center"/>
          </w:tcPr>
          <w:p/>
        </w:tc>
        <w:tc>
          <w:tcPr>
            <w:tcW w:w="1566" w:type="dxa"/>
            <w:tcBorders>
              <w:top w:val="single" w:color="auto" w:sz="4" w:space="0"/>
              <w:left w:val="nil"/>
              <w:bottom w:val="single" w:color="auto" w:sz="4" w:space="0"/>
              <w:right w:val="single" w:color="auto" w:sz="4" w:space="0"/>
            </w:tcBorders>
            <w:noWrap/>
            <w:vAlign w:val="center"/>
          </w:tcPr>
          <w:p/>
        </w:tc>
        <w:tc>
          <w:tcPr>
            <w:tcW w:w="1568" w:type="dxa"/>
            <w:tcBorders>
              <w:top w:val="single" w:color="auto" w:sz="4" w:space="0"/>
              <w:left w:val="nil"/>
              <w:bottom w:val="single" w:color="auto" w:sz="4" w:space="0"/>
              <w:right w:val="double" w:color="auto" w:sz="6" w:space="0"/>
            </w:tcBorders>
            <w:noWrap/>
            <w:vAlign w:val="center"/>
          </w:tcPr>
          <w:p/>
        </w:tc>
      </w:tr>
      <w:tr>
        <w:tblPrEx>
          <w:tblCellMar>
            <w:top w:w="0" w:type="dxa"/>
            <w:left w:w="108" w:type="dxa"/>
            <w:bottom w:w="0" w:type="dxa"/>
            <w:right w:w="108" w:type="dxa"/>
          </w:tblCellMar>
        </w:tblPrEx>
        <w:trPr>
          <w:trHeight w:val="423" w:hRule="atLeast"/>
          <w:jc w:val="center"/>
        </w:trPr>
        <w:tc>
          <w:tcPr>
            <w:tcW w:w="2247" w:type="dxa"/>
            <w:tcBorders>
              <w:top w:val="single" w:color="auto" w:sz="4" w:space="0"/>
              <w:left w:val="double" w:color="auto" w:sz="6" w:space="0"/>
              <w:bottom w:val="single" w:color="auto" w:sz="4" w:space="0"/>
              <w:right w:val="single" w:color="auto" w:sz="4" w:space="0"/>
            </w:tcBorders>
            <w:noWrap w:val="0"/>
            <w:vAlign w:val="top"/>
          </w:tcPr>
          <w:p>
            <w:pPr>
              <w:spacing w:line="360" w:lineRule="auto"/>
              <w:jc w:val="center"/>
              <w:rPr>
                <w:rFonts w:eastAsia="仿宋_GB2312"/>
                <w:sz w:val="28"/>
              </w:rPr>
            </w:pPr>
            <w:r>
              <w:rPr>
                <w:rFonts w:eastAsia="仿宋_GB2312"/>
                <w:sz w:val="28"/>
              </w:rPr>
              <w:t>201</w:t>
            </w:r>
            <w:r>
              <w:rPr>
                <w:rFonts w:hint="eastAsia" w:eastAsia="仿宋_GB2312"/>
                <w:sz w:val="28"/>
                <w:lang w:val="en-US" w:eastAsia="zh-CN"/>
              </w:rPr>
              <w:t>9</w:t>
            </w:r>
            <w:r>
              <w:rPr>
                <w:rFonts w:eastAsia="仿宋_GB2312"/>
                <w:sz w:val="28"/>
              </w:rPr>
              <w:t>年</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800"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566"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568" w:type="dxa"/>
            <w:tcBorders>
              <w:top w:val="single" w:color="auto" w:sz="4" w:space="0"/>
              <w:left w:val="nil"/>
              <w:bottom w:val="single" w:color="auto" w:sz="4" w:space="0"/>
              <w:right w:val="double" w:color="auto" w:sz="6" w:space="0"/>
            </w:tcBorders>
            <w:noWrap/>
            <w:vAlign w:val="center"/>
          </w:tcPr>
          <w:p>
            <w:pPr>
              <w:widowControl/>
              <w:spacing w:line="360" w:lineRule="auto"/>
              <w:jc w:val="left"/>
              <w:rPr>
                <w:rFonts w:eastAsia="仿宋_GB2312"/>
                <w:kern w:val="0"/>
                <w:sz w:val="28"/>
                <w:szCs w:val="28"/>
              </w:rPr>
            </w:pPr>
          </w:p>
        </w:tc>
      </w:tr>
      <w:tr>
        <w:tblPrEx>
          <w:tblCellMar>
            <w:top w:w="0" w:type="dxa"/>
            <w:left w:w="108" w:type="dxa"/>
            <w:bottom w:w="0" w:type="dxa"/>
            <w:right w:w="108" w:type="dxa"/>
          </w:tblCellMar>
        </w:tblPrEx>
        <w:trPr>
          <w:trHeight w:val="454" w:hRule="atLeast"/>
          <w:jc w:val="center"/>
        </w:trPr>
        <w:tc>
          <w:tcPr>
            <w:tcW w:w="2247" w:type="dxa"/>
            <w:tcBorders>
              <w:top w:val="single" w:color="auto" w:sz="4" w:space="0"/>
              <w:left w:val="double" w:color="auto" w:sz="6" w:space="0"/>
              <w:bottom w:val="single" w:color="auto" w:sz="4" w:space="0"/>
              <w:right w:val="single" w:color="auto" w:sz="4" w:space="0"/>
            </w:tcBorders>
            <w:noWrap w:val="0"/>
            <w:vAlign w:val="top"/>
          </w:tcPr>
          <w:p>
            <w:pPr>
              <w:spacing w:line="360" w:lineRule="auto"/>
              <w:jc w:val="center"/>
              <w:rPr>
                <w:rFonts w:eastAsia="仿宋_GB2312"/>
                <w:sz w:val="28"/>
              </w:rPr>
            </w:pPr>
            <w:r>
              <w:rPr>
                <w:rFonts w:eastAsia="仿宋_GB2312"/>
                <w:sz w:val="28"/>
              </w:rPr>
              <w:t>20</w:t>
            </w:r>
            <w:r>
              <w:rPr>
                <w:rFonts w:hint="eastAsia" w:eastAsia="仿宋_GB2312"/>
                <w:sz w:val="28"/>
                <w:lang w:val="en-US" w:eastAsia="zh-CN"/>
              </w:rPr>
              <w:t>20</w:t>
            </w:r>
            <w:r>
              <w:rPr>
                <w:rFonts w:eastAsia="仿宋_GB2312"/>
                <w:sz w:val="28"/>
              </w:rPr>
              <w:t>年</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800"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566"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568" w:type="dxa"/>
            <w:tcBorders>
              <w:top w:val="single" w:color="auto" w:sz="4" w:space="0"/>
              <w:left w:val="nil"/>
              <w:bottom w:val="single" w:color="auto" w:sz="4" w:space="0"/>
              <w:right w:val="double" w:color="auto" w:sz="6" w:space="0"/>
            </w:tcBorders>
            <w:noWrap/>
            <w:vAlign w:val="center"/>
          </w:tcPr>
          <w:p>
            <w:pPr>
              <w:widowControl/>
              <w:spacing w:line="360" w:lineRule="auto"/>
              <w:jc w:val="left"/>
              <w:rPr>
                <w:rFonts w:eastAsia="仿宋_GB2312"/>
                <w:kern w:val="0"/>
                <w:sz w:val="28"/>
                <w:szCs w:val="28"/>
              </w:rPr>
            </w:pPr>
          </w:p>
        </w:tc>
      </w:tr>
      <w:tr>
        <w:tblPrEx>
          <w:tblCellMar>
            <w:top w:w="0" w:type="dxa"/>
            <w:left w:w="108" w:type="dxa"/>
            <w:bottom w:w="0" w:type="dxa"/>
            <w:right w:w="108" w:type="dxa"/>
          </w:tblCellMar>
        </w:tblPrEx>
        <w:trPr>
          <w:trHeight w:val="454" w:hRule="atLeast"/>
          <w:jc w:val="center"/>
        </w:trPr>
        <w:tc>
          <w:tcPr>
            <w:tcW w:w="2247" w:type="dxa"/>
            <w:tcBorders>
              <w:top w:val="single" w:color="auto" w:sz="4" w:space="0"/>
              <w:left w:val="double" w:color="auto" w:sz="6" w:space="0"/>
              <w:bottom w:val="single" w:color="auto" w:sz="4" w:space="0"/>
              <w:right w:val="single" w:color="auto" w:sz="4" w:space="0"/>
            </w:tcBorders>
            <w:noWrap w:val="0"/>
            <w:vAlign w:val="top"/>
          </w:tcPr>
          <w:p>
            <w:pPr>
              <w:spacing w:line="360" w:lineRule="auto"/>
              <w:jc w:val="center"/>
              <w:rPr>
                <w:rFonts w:hint="default" w:eastAsia="仿宋_GB2312"/>
                <w:szCs w:val="21"/>
                <w:lang w:val="en-US"/>
              </w:rPr>
            </w:pPr>
            <w:r>
              <w:rPr>
                <w:rFonts w:hint="eastAsia" w:eastAsia="仿宋_GB2312"/>
                <w:sz w:val="28"/>
                <w:lang w:val="en-US" w:eastAsia="zh-CN"/>
              </w:rPr>
              <w:t>2020年1-3月</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800"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566"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568" w:type="dxa"/>
            <w:tcBorders>
              <w:top w:val="single" w:color="auto" w:sz="4" w:space="0"/>
              <w:left w:val="nil"/>
              <w:bottom w:val="single" w:color="auto" w:sz="4" w:space="0"/>
              <w:right w:val="double" w:color="auto" w:sz="6" w:space="0"/>
            </w:tcBorders>
            <w:noWrap/>
            <w:vAlign w:val="center"/>
          </w:tcPr>
          <w:p>
            <w:pPr>
              <w:widowControl/>
              <w:spacing w:line="360" w:lineRule="auto"/>
              <w:jc w:val="left"/>
              <w:rPr>
                <w:rFonts w:eastAsia="仿宋_GB2312"/>
                <w:kern w:val="0"/>
                <w:sz w:val="28"/>
                <w:szCs w:val="28"/>
              </w:rPr>
            </w:pPr>
          </w:p>
        </w:tc>
      </w:tr>
      <w:tr>
        <w:tblPrEx>
          <w:tblCellMar>
            <w:top w:w="0" w:type="dxa"/>
            <w:left w:w="108" w:type="dxa"/>
            <w:bottom w:w="0" w:type="dxa"/>
            <w:right w:w="108" w:type="dxa"/>
          </w:tblCellMar>
        </w:tblPrEx>
        <w:trPr>
          <w:trHeight w:val="454" w:hRule="atLeast"/>
          <w:jc w:val="center"/>
        </w:trPr>
        <w:tc>
          <w:tcPr>
            <w:tcW w:w="2247" w:type="dxa"/>
            <w:tcBorders>
              <w:top w:val="single" w:color="auto" w:sz="4" w:space="0"/>
              <w:left w:val="double" w:color="auto" w:sz="6" w:space="0"/>
              <w:bottom w:val="single" w:color="auto" w:sz="4" w:space="0"/>
              <w:right w:val="single" w:color="auto" w:sz="4" w:space="0"/>
            </w:tcBorders>
            <w:noWrap w:val="0"/>
            <w:vAlign w:val="top"/>
          </w:tcPr>
          <w:p>
            <w:pPr>
              <w:spacing w:line="360" w:lineRule="auto"/>
              <w:jc w:val="center"/>
              <w:rPr>
                <w:rFonts w:hint="default" w:eastAsia="仿宋_GB2312"/>
                <w:sz w:val="28"/>
                <w:lang w:val="en-US"/>
              </w:rPr>
            </w:pPr>
            <w:r>
              <w:rPr>
                <w:rFonts w:hint="eastAsia" w:eastAsia="仿宋_GB2312"/>
                <w:sz w:val="28"/>
                <w:lang w:val="en-US" w:eastAsia="zh-CN"/>
              </w:rPr>
              <w:t>2021年1-3月</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800"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566"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568" w:type="dxa"/>
            <w:tcBorders>
              <w:top w:val="single" w:color="auto" w:sz="4" w:space="0"/>
              <w:left w:val="nil"/>
              <w:bottom w:val="single" w:color="auto" w:sz="4" w:space="0"/>
              <w:right w:val="double" w:color="auto" w:sz="6" w:space="0"/>
            </w:tcBorders>
            <w:noWrap/>
            <w:vAlign w:val="center"/>
          </w:tcPr>
          <w:p>
            <w:pPr>
              <w:widowControl/>
              <w:spacing w:line="360" w:lineRule="auto"/>
              <w:jc w:val="left"/>
              <w:rPr>
                <w:rFonts w:eastAsia="仿宋_GB2312"/>
                <w:kern w:val="0"/>
                <w:sz w:val="28"/>
                <w:szCs w:val="28"/>
              </w:rPr>
            </w:pPr>
          </w:p>
        </w:tc>
      </w:tr>
      <w:tr>
        <w:tblPrEx>
          <w:tblCellMar>
            <w:top w:w="0" w:type="dxa"/>
            <w:left w:w="108" w:type="dxa"/>
            <w:bottom w:w="0" w:type="dxa"/>
            <w:right w:w="108" w:type="dxa"/>
          </w:tblCellMar>
        </w:tblPrEx>
        <w:trPr>
          <w:trHeight w:val="454" w:hRule="atLeast"/>
          <w:jc w:val="center"/>
        </w:trPr>
        <w:tc>
          <w:tcPr>
            <w:tcW w:w="2247" w:type="dxa"/>
            <w:tcBorders>
              <w:top w:val="single" w:color="auto" w:sz="4" w:space="0"/>
              <w:left w:val="double" w:color="auto" w:sz="6" w:space="0"/>
              <w:bottom w:val="single" w:color="auto" w:sz="4" w:space="0"/>
              <w:right w:val="single" w:color="auto" w:sz="4" w:space="0"/>
            </w:tcBorders>
            <w:noWrap w:val="0"/>
            <w:vAlign w:val="top"/>
          </w:tcPr>
          <w:p>
            <w:pPr>
              <w:spacing w:line="360" w:lineRule="auto"/>
              <w:jc w:val="center"/>
              <w:rPr>
                <w:rFonts w:hint="default" w:eastAsia="仿宋_GB2312"/>
                <w:sz w:val="28"/>
                <w:lang w:val="en-US" w:eastAsia="zh-CN"/>
              </w:rPr>
            </w:pP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800"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566"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eastAsia="仿宋_GB2312"/>
                <w:kern w:val="0"/>
                <w:sz w:val="28"/>
                <w:szCs w:val="28"/>
              </w:rPr>
            </w:pPr>
          </w:p>
        </w:tc>
        <w:tc>
          <w:tcPr>
            <w:tcW w:w="1568" w:type="dxa"/>
            <w:tcBorders>
              <w:top w:val="single" w:color="auto" w:sz="4" w:space="0"/>
              <w:left w:val="nil"/>
              <w:bottom w:val="single" w:color="auto" w:sz="4" w:space="0"/>
              <w:right w:val="double" w:color="auto" w:sz="6" w:space="0"/>
            </w:tcBorders>
            <w:noWrap/>
            <w:vAlign w:val="center"/>
          </w:tcPr>
          <w:p>
            <w:pPr>
              <w:widowControl/>
              <w:spacing w:line="360" w:lineRule="auto"/>
              <w:jc w:val="left"/>
              <w:rPr>
                <w:rFonts w:eastAsia="仿宋_GB2312"/>
                <w:kern w:val="0"/>
                <w:sz w:val="28"/>
                <w:szCs w:val="28"/>
              </w:rPr>
            </w:pPr>
          </w:p>
        </w:tc>
      </w:tr>
    </w:tbl>
    <w:p>
      <w:pPr>
        <w:spacing w:before="240" w:beforeLines="100" w:line="360" w:lineRule="auto"/>
        <w:ind w:firstLine="560" w:firstLineChars="200"/>
        <w:rPr>
          <w:rFonts w:eastAsia="仿宋_GB2312"/>
          <w:sz w:val="28"/>
        </w:rPr>
      </w:pPr>
      <w:r>
        <w:rPr>
          <w:rFonts w:eastAsia="仿宋_GB2312"/>
          <w:sz w:val="28"/>
        </w:rPr>
        <w:t>否（  ）——请提供你公司已知的，进口与被调查产品相关</w:t>
      </w:r>
      <w:r>
        <w:rPr>
          <w:rFonts w:hint="eastAsia" w:eastAsia="仿宋_GB2312"/>
          <w:sz w:val="28"/>
        </w:rPr>
        <w:t>的</w:t>
      </w:r>
      <w:r>
        <w:rPr>
          <w:rFonts w:eastAsia="仿宋_GB2312"/>
          <w:sz w:val="28"/>
        </w:rPr>
        <w:t>产品的其他公司的信息；或国外</w:t>
      </w:r>
      <w:r>
        <w:rPr>
          <w:rFonts w:hint="eastAsia" w:eastAsia="仿宋_GB2312"/>
          <w:sz w:val="28"/>
        </w:rPr>
        <w:t>（地区）</w:t>
      </w:r>
      <w:r>
        <w:rPr>
          <w:rFonts w:eastAsia="仿宋_GB2312"/>
          <w:sz w:val="28"/>
        </w:rPr>
        <w:t>公司出口这些产品到中国市场的信息。</w:t>
      </w:r>
    </w:p>
    <w:p>
      <w:pPr>
        <w:numPr>
          <w:ilvl w:val="2"/>
          <w:numId w:val="3"/>
        </w:numPr>
        <w:spacing w:before="240" w:beforeLines="100" w:after="240" w:afterLines="100" w:line="360" w:lineRule="auto"/>
        <w:ind w:left="0" w:firstLine="658"/>
        <w:rPr>
          <w:rFonts w:eastAsia="仿宋_GB2312"/>
          <w:sz w:val="28"/>
        </w:rPr>
      </w:pPr>
      <w:r>
        <w:rPr>
          <w:rFonts w:hint="eastAsia" w:eastAsia="仿宋_GB2312"/>
          <w:sz w:val="28"/>
        </w:rPr>
        <w:t>请提供</w:t>
      </w:r>
      <w:r>
        <w:rPr>
          <w:rFonts w:eastAsia="仿宋_GB2312"/>
          <w:sz w:val="28"/>
        </w:rPr>
        <w:t>你公司</w:t>
      </w:r>
      <w:r>
        <w:rPr>
          <w:rFonts w:hint="eastAsia" w:eastAsia="仿宋_GB2312"/>
          <w:sz w:val="28"/>
        </w:rPr>
        <w:t>未来</w:t>
      </w:r>
      <w:r>
        <w:rPr>
          <w:rFonts w:eastAsia="仿宋_GB2312"/>
          <w:sz w:val="28"/>
        </w:rPr>
        <w:t>从被调查国（地区）及其他国家（地区）进口与被调查产品相关的产品</w:t>
      </w:r>
      <w:r>
        <w:rPr>
          <w:rFonts w:hint="eastAsia" w:eastAsia="仿宋_GB2312"/>
          <w:sz w:val="28"/>
        </w:rPr>
        <w:t>的计划。</w:t>
      </w:r>
    </w:p>
    <w:p>
      <w:pPr>
        <w:numPr>
          <w:ilvl w:val="2"/>
          <w:numId w:val="3"/>
        </w:numPr>
        <w:spacing w:before="240" w:beforeLines="100" w:after="240" w:afterLines="100" w:line="360" w:lineRule="auto"/>
        <w:ind w:left="0" w:firstLine="658"/>
        <w:rPr>
          <w:rFonts w:eastAsia="仿宋_GB2312"/>
          <w:sz w:val="28"/>
        </w:rPr>
      </w:pPr>
      <w:r>
        <w:rPr>
          <w:rFonts w:hint="eastAsia" w:eastAsia="仿宋_GB2312"/>
          <w:sz w:val="28"/>
        </w:rPr>
        <w:t>请你公司说明，进口的被调查产品同国内生产的产品相比，销售渠道是否相同或类似？具体的销售渠道都有哪些？</w:t>
      </w:r>
    </w:p>
    <w:p>
      <w:pPr>
        <w:numPr>
          <w:ilvl w:val="2"/>
          <w:numId w:val="3"/>
        </w:numPr>
        <w:spacing w:before="240" w:beforeLines="100" w:after="240" w:afterLines="100" w:line="360" w:lineRule="auto"/>
        <w:ind w:left="0" w:firstLine="658"/>
        <w:rPr>
          <w:rFonts w:eastAsia="仿宋_GB2312"/>
          <w:sz w:val="28"/>
        </w:rPr>
      </w:pPr>
      <w:r>
        <w:rPr>
          <w:rFonts w:hint="eastAsia" w:eastAsia="仿宋_GB2312"/>
          <w:sz w:val="28"/>
        </w:rPr>
        <w:t>请你公司说明，在</w:t>
      </w:r>
      <w:r>
        <w:rPr>
          <w:rFonts w:hint="eastAsia"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年1月1日至20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月31日</w:t>
      </w:r>
      <w:r>
        <w:rPr>
          <w:rFonts w:hint="eastAsia" w:eastAsia="仿宋_GB2312"/>
          <w:sz w:val="28"/>
        </w:rPr>
        <w:t>期间内，进口被调查产品在中国销售的地理区域都有哪些？与国内生产的产品相比，销售的地理范围是否有显著不同？如有，请说明。</w:t>
      </w:r>
    </w:p>
    <w:p>
      <w:pPr>
        <w:numPr>
          <w:ilvl w:val="2"/>
          <w:numId w:val="3"/>
        </w:numPr>
        <w:spacing w:before="240" w:beforeLines="100" w:after="240" w:afterLines="100" w:line="360" w:lineRule="auto"/>
        <w:ind w:left="0" w:firstLine="658"/>
        <w:rPr>
          <w:rFonts w:eastAsia="仿宋_GB2312"/>
          <w:sz w:val="28"/>
        </w:rPr>
      </w:pPr>
      <w:r>
        <w:rPr>
          <w:rFonts w:hint="eastAsia" w:eastAsia="仿宋_GB2312"/>
          <w:sz w:val="28"/>
        </w:rPr>
        <w:t>请你公司说明，在</w:t>
      </w:r>
      <w:r>
        <w:rPr>
          <w:rFonts w:hint="eastAsia"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年1月1日至20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月31日</w:t>
      </w:r>
      <w:r>
        <w:rPr>
          <w:rFonts w:hint="eastAsia" w:eastAsia="仿宋_GB2312"/>
          <w:sz w:val="28"/>
        </w:rPr>
        <w:t>期间内，进口被调查产品在中国的销售是否有明显的时间分布特点？与国内生产的产品相比，是否是同时或近似同时在中国市场进行销售。</w:t>
      </w:r>
    </w:p>
    <w:p>
      <w:pPr>
        <w:numPr>
          <w:ilvl w:val="2"/>
          <w:numId w:val="3"/>
        </w:numPr>
        <w:spacing w:before="240" w:beforeLines="100" w:after="240" w:afterLines="100" w:line="360" w:lineRule="auto"/>
        <w:ind w:left="0" w:firstLine="658"/>
        <w:rPr>
          <w:rFonts w:eastAsia="仿宋_GB2312"/>
          <w:sz w:val="28"/>
        </w:rPr>
        <w:sectPr>
          <w:footerReference r:id="rId5" w:type="first"/>
          <w:footerReference r:id="rId4" w:type="default"/>
          <w:pgSz w:w="11907" w:h="16840"/>
          <w:pgMar w:top="1440" w:right="1797" w:bottom="1440" w:left="1797" w:header="1814" w:footer="1020" w:gutter="0"/>
          <w:paperSrc/>
          <w:cols w:space="720" w:num="1"/>
          <w:titlePg/>
          <w:rtlGutter w:val="0"/>
          <w:docGrid w:linePitch="285" w:charSpace="0"/>
        </w:sectPr>
      </w:pPr>
      <w:r>
        <w:rPr>
          <w:rFonts w:hint="eastAsia" w:eastAsia="仿宋_GB2312"/>
          <w:sz w:val="28"/>
        </w:rPr>
        <w:t>你公司在考虑采购该产品时，通常要考虑哪些主要因素？决定采购不同来源的进口被调查产品，或采购国内生产的产品，价格是否是最主要的因素？如有其它因素，请按重要性从强到弱排序列出，并简要说明。</w:t>
      </w:r>
    </w:p>
    <w:p>
      <w:pPr>
        <w:pStyle w:val="2"/>
        <w:spacing w:before="624" w:beforeLines="200" w:after="624" w:afterLines="200"/>
        <w:rPr>
          <w:rFonts w:eastAsia="黑体"/>
          <w:sz w:val="44"/>
        </w:rPr>
      </w:pPr>
      <w:bookmarkStart w:id="10" w:name="_Toc2104083644"/>
      <w:r>
        <w:rPr>
          <w:rFonts w:eastAsia="黑体"/>
          <w:sz w:val="44"/>
        </w:rPr>
        <w:t>第四部分  贸易和相关信息</w:t>
      </w:r>
      <w:bookmarkEnd w:id="10"/>
    </w:p>
    <w:p>
      <w:pPr>
        <w:spacing w:line="360" w:lineRule="auto"/>
        <w:ind w:firstLine="565" w:firstLineChars="202"/>
        <w:rPr>
          <w:rFonts w:hint="eastAsia" w:eastAsia="仿宋_GB2312"/>
          <w:sz w:val="28"/>
          <w:u w:val="single"/>
        </w:rPr>
      </w:pPr>
      <w:r>
        <w:rPr>
          <w:rFonts w:eastAsia="仿宋_GB2312"/>
          <w:sz w:val="28"/>
        </w:rPr>
        <w:t>你公司回答本部分内容的联系人</w:t>
      </w:r>
      <w:r>
        <w:rPr>
          <w:rFonts w:eastAsia="仿宋_GB2312"/>
          <w:sz w:val="28"/>
          <w:u w:val="single"/>
        </w:rPr>
        <w:t xml:space="preserve">  </w:t>
      </w:r>
      <w:r>
        <w:rPr>
          <w:rFonts w:hint="eastAsia" w:eastAsia="仿宋_GB2312"/>
          <w:sz w:val="28"/>
          <w:u w:val="single"/>
        </w:rPr>
        <w:t>　　　　　　　　　　　　</w:t>
      </w:r>
    </w:p>
    <w:p>
      <w:pPr>
        <w:spacing w:line="360" w:lineRule="auto"/>
        <w:ind w:firstLine="565" w:firstLineChars="202"/>
        <w:rPr>
          <w:rFonts w:eastAsia="仿宋_GB2312"/>
          <w:sz w:val="28"/>
          <w:u w:val="single"/>
        </w:rPr>
      </w:pPr>
      <w:r>
        <w:rPr>
          <w:rFonts w:eastAsia="仿宋_GB2312"/>
          <w:sz w:val="28"/>
        </w:rPr>
        <w:t>所在部门</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eastAsia="仿宋_GB2312"/>
          <w:sz w:val="28"/>
        </w:rPr>
        <w:t>职务</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eastAsia="仿宋_GB2312"/>
          <w:sz w:val="28"/>
        </w:rPr>
        <w:t>电话</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p>
    <w:p>
      <w:pPr>
        <w:numPr>
          <w:ilvl w:val="2"/>
          <w:numId w:val="3"/>
        </w:numPr>
        <w:spacing w:before="312" w:beforeLines="100" w:after="312" w:afterLines="100" w:line="360" w:lineRule="auto"/>
        <w:ind w:left="0" w:firstLine="618"/>
        <w:rPr>
          <w:rFonts w:eastAsia="仿宋_GB2312"/>
          <w:sz w:val="28"/>
        </w:rPr>
      </w:pPr>
      <w:r>
        <w:rPr>
          <w:rFonts w:hint="eastAsia" w:eastAsia="仿宋_GB2312"/>
          <w:sz w:val="28"/>
        </w:rPr>
        <w:t>接受贸易救济调查与被采取贸易救济措施等情况。</w:t>
      </w:r>
    </w:p>
    <w:p>
      <w:pPr>
        <w:spacing w:line="360" w:lineRule="auto"/>
        <w:ind w:firstLine="700" w:firstLineChars="250"/>
        <w:rPr>
          <w:rFonts w:eastAsia="仿宋_GB2312"/>
          <w:sz w:val="28"/>
        </w:rPr>
      </w:pPr>
      <w:r>
        <w:rPr>
          <w:rFonts w:hint="eastAsia" w:eastAsia="仿宋_GB2312"/>
          <w:sz w:val="28"/>
        </w:rPr>
        <w:t>（1）</w:t>
      </w:r>
      <w:r>
        <w:rPr>
          <w:rFonts w:eastAsia="仿宋_GB2312"/>
          <w:sz w:val="28"/>
        </w:rPr>
        <w:t>你公司进口的被调查产品是否在中国或其他国家（地区）被采取过</w:t>
      </w:r>
      <w:r>
        <w:rPr>
          <w:rFonts w:hint="eastAsia" w:eastAsia="仿宋_GB2312"/>
          <w:sz w:val="28"/>
        </w:rPr>
        <w:t>或正在被采取贸易救济措施或非关税措施</w:t>
      </w:r>
      <w:r>
        <w:rPr>
          <w:rFonts w:eastAsia="仿宋_GB2312"/>
          <w:sz w:val="28"/>
        </w:rPr>
        <w:t>？</w:t>
      </w:r>
    </w:p>
    <w:p>
      <w:pPr>
        <w:spacing w:line="360" w:lineRule="auto"/>
        <w:ind w:firstLine="705"/>
        <w:rPr>
          <w:rFonts w:eastAsia="仿宋_GB2312"/>
          <w:sz w:val="28"/>
        </w:rPr>
      </w:pPr>
      <w:r>
        <w:rPr>
          <w:rFonts w:eastAsia="仿宋_GB2312"/>
          <w:sz w:val="28"/>
        </w:rPr>
        <w:t>否（   ）</w:t>
      </w:r>
    </w:p>
    <w:p>
      <w:pPr>
        <w:spacing w:line="360" w:lineRule="auto"/>
        <w:ind w:firstLine="705"/>
        <w:rPr>
          <w:rFonts w:eastAsia="仿宋_GB2312"/>
          <w:sz w:val="28"/>
        </w:rPr>
      </w:pPr>
      <w:r>
        <w:rPr>
          <w:rFonts w:eastAsia="仿宋_GB2312"/>
          <w:sz w:val="28"/>
        </w:rPr>
        <w:t>是（   ）——填写以下内容：</w:t>
      </w:r>
    </w:p>
    <w:tbl>
      <w:tblPr>
        <w:tblStyle w:val="10"/>
        <w:tblW w:w="8014" w:type="dxa"/>
        <w:tblInd w:w="46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4"/>
        <w:gridCol w:w="2766"/>
        <w:gridCol w:w="1859"/>
        <w:gridCol w:w="16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34" w:type="dxa"/>
            <w:noWrap w:val="0"/>
            <w:vAlign w:val="center"/>
          </w:tcPr>
          <w:p>
            <w:pPr>
              <w:spacing w:line="360" w:lineRule="auto"/>
              <w:jc w:val="center"/>
              <w:rPr>
                <w:rFonts w:eastAsia="仿宋_GB2312"/>
                <w:sz w:val="24"/>
                <w:szCs w:val="24"/>
              </w:rPr>
            </w:pPr>
            <w:r>
              <w:rPr>
                <w:rFonts w:eastAsia="仿宋_GB2312"/>
                <w:sz w:val="24"/>
                <w:szCs w:val="24"/>
              </w:rPr>
              <w:t xml:space="preserve"> 时间</w:t>
            </w:r>
          </w:p>
        </w:tc>
        <w:tc>
          <w:tcPr>
            <w:tcW w:w="2766" w:type="dxa"/>
            <w:noWrap w:val="0"/>
            <w:vAlign w:val="center"/>
          </w:tcPr>
          <w:p>
            <w:pPr>
              <w:spacing w:line="360" w:lineRule="auto"/>
              <w:jc w:val="center"/>
              <w:rPr>
                <w:rFonts w:eastAsia="仿宋_GB2312"/>
                <w:sz w:val="24"/>
                <w:szCs w:val="24"/>
              </w:rPr>
            </w:pPr>
            <w:r>
              <w:rPr>
                <w:rFonts w:eastAsia="仿宋_GB2312"/>
                <w:sz w:val="24"/>
                <w:szCs w:val="24"/>
              </w:rPr>
              <w:t>国家（地区）名称</w:t>
            </w:r>
          </w:p>
        </w:tc>
        <w:tc>
          <w:tcPr>
            <w:tcW w:w="1859" w:type="dxa"/>
            <w:tcBorders>
              <w:right w:val="single" w:color="000000" w:sz="6" w:space="0"/>
            </w:tcBorders>
            <w:noWrap w:val="0"/>
            <w:vAlign w:val="center"/>
          </w:tcPr>
          <w:p>
            <w:pPr>
              <w:spacing w:line="360" w:lineRule="auto"/>
              <w:jc w:val="center"/>
              <w:rPr>
                <w:rFonts w:eastAsia="仿宋_GB2312"/>
                <w:sz w:val="24"/>
                <w:szCs w:val="24"/>
              </w:rPr>
            </w:pPr>
            <w:r>
              <w:rPr>
                <w:rFonts w:eastAsia="仿宋_GB2312"/>
                <w:sz w:val="24"/>
                <w:szCs w:val="24"/>
              </w:rPr>
              <w:t>措施类型</w:t>
            </w:r>
          </w:p>
        </w:tc>
        <w:tc>
          <w:tcPr>
            <w:tcW w:w="1655" w:type="dxa"/>
            <w:tcBorders>
              <w:left w:val="single" w:color="000000" w:sz="6" w:space="0"/>
            </w:tcBorders>
            <w:noWrap w:val="0"/>
            <w:vAlign w:val="center"/>
          </w:tcPr>
          <w:p>
            <w:pPr>
              <w:spacing w:line="360" w:lineRule="auto"/>
              <w:jc w:val="center"/>
              <w:rPr>
                <w:rFonts w:eastAsia="仿宋_GB2312"/>
                <w:sz w:val="24"/>
                <w:szCs w:val="24"/>
              </w:rPr>
            </w:pPr>
            <w:r>
              <w:rPr>
                <w:rFonts w:eastAsia="仿宋_GB2312"/>
                <w:sz w:val="24"/>
                <w:szCs w:val="24"/>
              </w:rPr>
              <w:t>措施结果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34" w:type="dxa"/>
            <w:noWrap w:val="0"/>
            <w:vAlign w:val="center"/>
          </w:tcPr>
          <w:p>
            <w:pPr>
              <w:spacing w:line="360" w:lineRule="auto"/>
              <w:jc w:val="center"/>
              <w:rPr>
                <w:rFonts w:eastAsia="仿宋_GB2312"/>
                <w:sz w:val="24"/>
                <w:szCs w:val="24"/>
              </w:rPr>
            </w:pPr>
          </w:p>
        </w:tc>
        <w:tc>
          <w:tcPr>
            <w:tcW w:w="2766" w:type="dxa"/>
            <w:noWrap w:val="0"/>
            <w:vAlign w:val="center"/>
          </w:tcPr>
          <w:p>
            <w:pPr>
              <w:spacing w:line="360" w:lineRule="auto"/>
              <w:jc w:val="center"/>
              <w:rPr>
                <w:rFonts w:eastAsia="仿宋_GB2312"/>
                <w:sz w:val="24"/>
                <w:szCs w:val="24"/>
              </w:rPr>
            </w:pPr>
          </w:p>
        </w:tc>
        <w:tc>
          <w:tcPr>
            <w:tcW w:w="1859" w:type="dxa"/>
            <w:tcBorders>
              <w:right w:val="single" w:color="000000" w:sz="6" w:space="0"/>
            </w:tcBorders>
            <w:noWrap w:val="0"/>
            <w:vAlign w:val="center"/>
          </w:tcPr>
          <w:p>
            <w:pPr>
              <w:spacing w:line="360" w:lineRule="auto"/>
              <w:jc w:val="center"/>
              <w:rPr>
                <w:rFonts w:eastAsia="仿宋_GB2312"/>
                <w:sz w:val="24"/>
                <w:szCs w:val="24"/>
              </w:rPr>
            </w:pPr>
          </w:p>
        </w:tc>
        <w:tc>
          <w:tcPr>
            <w:tcW w:w="1655" w:type="dxa"/>
            <w:tcBorders>
              <w:left w:val="single" w:color="000000" w:sz="6" w:space="0"/>
            </w:tcBorders>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34" w:type="dxa"/>
            <w:noWrap w:val="0"/>
            <w:vAlign w:val="center"/>
          </w:tcPr>
          <w:p>
            <w:pPr>
              <w:spacing w:line="360" w:lineRule="auto"/>
              <w:jc w:val="center"/>
              <w:rPr>
                <w:rFonts w:eastAsia="仿宋_GB2312"/>
                <w:sz w:val="24"/>
                <w:szCs w:val="24"/>
              </w:rPr>
            </w:pPr>
          </w:p>
        </w:tc>
        <w:tc>
          <w:tcPr>
            <w:tcW w:w="2766" w:type="dxa"/>
            <w:noWrap w:val="0"/>
            <w:vAlign w:val="center"/>
          </w:tcPr>
          <w:p>
            <w:pPr>
              <w:spacing w:line="360" w:lineRule="auto"/>
              <w:jc w:val="center"/>
              <w:rPr>
                <w:rFonts w:eastAsia="仿宋_GB2312"/>
                <w:sz w:val="24"/>
                <w:szCs w:val="24"/>
              </w:rPr>
            </w:pPr>
          </w:p>
        </w:tc>
        <w:tc>
          <w:tcPr>
            <w:tcW w:w="1859" w:type="dxa"/>
            <w:tcBorders>
              <w:right w:val="single" w:color="000000" w:sz="6" w:space="0"/>
            </w:tcBorders>
            <w:noWrap w:val="0"/>
            <w:vAlign w:val="center"/>
          </w:tcPr>
          <w:p>
            <w:pPr>
              <w:spacing w:line="360" w:lineRule="auto"/>
              <w:jc w:val="center"/>
              <w:rPr>
                <w:rFonts w:eastAsia="仿宋_GB2312"/>
                <w:sz w:val="24"/>
                <w:szCs w:val="24"/>
              </w:rPr>
            </w:pPr>
          </w:p>
        </w:tc>
        <w:tc>
          <w:tcPr>
            <w:tcW w:w="1655" w:type="dxa"/>
            <w:tcBorders>
              <w:left w:val="single" w:color="000000" w:sz="6" w:space="0"/>
            </w:tcBorders>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34" w:type="dxa"/>
            <w:noWrap w:val="0"/>
            <w:vAlign w:val="center"/>
          </w:tcPr>
          <w:p>
            <w:pPr>
              <w:spacing w:line="360" w:lineRule="auto"/>
              <w:jc w:val="center"/>
              <w:rPr>
                <w:rFonts w:eastAsia="仿宋_GB2312"/>
                <w:sz w:val="24"/>
                <w:szCs w:val="24"/>
              </w:rPr>
            </w:pPr>
          </w:p>
        </w:tc>
        <w:tc>
          <w:tcPr>
            <w:tcW w:w="2766" w:type="dxa"/>
            <w:noWrap w:val="0"/>
            <w:vAlign w:val="center"/>
          </w:tcPr>
          <w:p>
            <w:pPr>
              <w:spacing w:line="360" w:lineRule="auto"/>
              <w:jc w:val="center"/>
              <w:rPr>
                <w:rFonts w:eastAsia="仿宋_GB2312"/>
                <w:sz w:val="24"/>
                <w:szCs w:val="24"/>
              </w:rPr>
            </w:pPr>
          </w:p>
        </w:tc>
        <w:tc>
          <w:tcPr>
            <w:tcW w:w="1859" w:type="dxa"/>
            <w:tcBorders>
              <w:right w:val="single" w:color="000000" w:sz="6" w:space="0"/>
            </w:tcBorders>
            <w:noWrap w:val="0"/>
            <w:vAlign w:val="center"/>
          </w:tcPr>
          <w:p>
            <w:pPr>
              <w:spacing w:line="360" w:lineRule="auto"/>
              <w:jc w:val="center"/>
              <w:rPr>
                <w:rFonts w:eastAsia="仿宋_GB2312"/>
                <w:sz w:val="24"/>
                <w:szCs w:val="24"/>
              </w:rPr>
            </w:pPr>
          </w:p>
        </w:tc>
        <w:tc>
          <w:tcPr>
            <w:tcW w:w="1655" w:type="dxa"/>
            <w:tcBorders>
              <w:left w:val="single" w:color="000000" w:sz="6" w:space="0"/>
            </w:tcBorders>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34" w:type="dxa"/>
            <w:noWrap w:val="0"/>
            <w:vAlign w:val="center"/>
          </w:tcPr>
          <w:p>
            <w:pPr>
              <w:spacing w:line="360" w:lineRule="auto"/>
              <w:jc w:val="center"/>
              <w:rPr>
                <w:rFonts w:eastAsia="仿宋_GB2312"/>
                <w:sz w:val="24"/>
                <w:szCs w:val="24"/>
              </w:rPr>
            </w:pPr>
          </w:p>
        </w:tc>
        <w:tc>
          <w:tcPr>
            <w:tcW w:w="2766" w:type="dxa"/>
            <w:noWrap w:val="0"/>
            <w:vAlign w:val="center"/>
          </w:tcPr>
          <w:p>
            <w:pPr>
              <w:spacing w:line="360" w:lineRule="auto"/>
              <w:jc w:val="center"/>
              <w:rPr>
                <w:rFonts w:eastAsia="仿宋_GB2312"/>
                <w:sz w:val="24"/>
                <w:szCs w:val="24"/>
              </w:rPr>
            </w:pPr>
          </w:p>
        </w:tc>
        <w:tc>
          <w:tcPr>
            <w:tcW w:w="1859" w:type="dxa"/>
            <w:tcBorders>
              <w:right w:val="single" w:color="000000" w:sz="6" w:space="0"/>
            </w:tcBorders>
            <w:noWrap w:val="0"/>
            <w:vAlign w:val="center"/>
          </w:tcPr>
          <w:p>
            <w:pPr>
              <w:spacing w:line="360" w:lineRule="auto"/>
              <w:jc w:val="center"/>
              <w:rPr>
                <w:rFonts w:eastAsia="仿宋_GB2312"/>
                <w:sz w:val="24"/>
                <w:szCs w:val="24"/>
              </w:rPr>
            </w:pPr>
          </w:p>
        </w:tc>
        <w:tc>
          <w:tcPr>
            <w:tcW w:w="1655" w:type="dxa"/>
            <w:tcBorders>
              <w:left w:val="single" w:color="000000" w:sz="6" w:space="0"/>
            </w:tcBorders>
            <w:noWrap w:val="0"/>
            <w:vAlign w:val="center"/>
          </w:tcPr>
          <w:p>
            <w:pPr>
              <w:spacing w:line="360" w:lineRule="auto"/>
              <w:jc w:val="center"/>
              <w:rPr>
                <w:rFonts w:eastAsia="仿宋_GB2312"/>
                <w:sz w:val="24"/>
                <w:szCs w:val="24"/>
              </w:rPr>
            </w:pPr>
          </w:p>
        </w:tc>
      </w:tr>
    </w:tbl>
    <w:p>
      <w:pPr>
        <w:spacing w:line="360" w:lineRule="auto"/>
        <w:ind w:firstLine="480" w:firstLineChars="200"/>
        <w:rPr>
          <w:rFonts w:eastAsia="仿宋_GB2312"/>
          <w:sz w:val="24"/>
        </w:rPr>
      </w:pPr>
      <w:r>
        <w:rPr>
          <w:rFonts w:eastAsia="仿宋_GB2312"/>
          <w:sz w:val="24"/>
        </w:rPr>
        <w:t>注：措施类型包括反倾销</w:t>
      </w:r>
      <w:r>
        <w:rPr>
          <w:rFonts w:hint="eastAsia" w:eastAsia="仿宋_GB2312"/>
          <w:sz w:val="24"/>
        </w:rPr>
        <w:t>措施</w:t>
      </w:r>
      <w:r>
        <w:rPr>
          <w:rFonts w:eastAsia="仿宋_GB2312"/>
          <w:sz w:val="24"/>
        </w:rPr>
        <w:t>、反</w:t>
      </w:r>
      <w:r>
        <w:rPr>
          <w:rFonts w:hint="eastAsia" w:eastAsia="仿宋_GB2312"/>
          <w:sz w:val="24"/>
        </w:rPr>
        <w:t>补贴措施</w:t>
      </w:r>
      <w:r>
        <w:rPr>
          <w:rFonts w:eastAsia="仿宋_GB2312"/>
          <w:sz w:val="24"/>
        </w:rPr>
        <w:t>或其他非关税措施。</w:t>
      </w:r>
    </w:p>
    <w:p>
      <w:pPr>
        <w:spacing w:line="360" w:lineRule="auto"/>
        <w:ind w:firstLine="705"/>
        <w:rPr>
          <w:rFonts w:ascii="仿宋_GB2312" w:eastAsia="仿宋_GB2312"/>
          <w:color w:val="000000"/>
          <w:sz w:val="28"/>
        </w:rPr>
      </w:pPr>
      <w:r>
        <w:rPr>
          <w:rFonts w:hint="eastAsia" w:ascii="仿宋_GB2312" w:eastAsia="仿宋_GB2312"/>
          <w:sz w:val="28"/>
        </w:rPr>
        <w:t>（2）你公司进口的</w:t>
      </w:r>
      <w:r>
        <w:rPr>
          <w:rFonts w:hint="eastAsia" w:ascii="仿宋_GB2312" w:eastAsia="仿宋_GB2312"/>
          <w:color w:val="000000"/>
          <w:sz w:val="28"/>
        </w:rPr>
        <w:t>被调查产品是否正在其他国家（地区）接受贸易救济调查？</w:t>
      </w:r>
    </w:p>
    <w:p>
      <w:pPr>
        <w:spacing w:line="360" w:lineRule="auto"/>
        <w:ind w:firstLine="705"/>
        <w:rPr>
          <w:rFonts w:ascii="仿宋_GB2312" w:eastAsia="仿宋_GB2312"/>
          <w:sz w:val="28"/>
        </w:rPr>
      </w:pPr>
      <w:r>
        <w:rPr>
          <w:rFonts w:hint="eastAsia" w:ascii="仿宋_GB2312" w:eastAsia="仿宋_GB2312"/>
          <w:sz w:val="28"/>
        </w:rPr>
        <w:t>否（   ）</w:t>
      </w:r>
    </w:p>
    <w:p>
      <w:pPr>
        <w:spacing w:line="360" w:lineRule="auto"/>
        <w:ind w:firstLine="705"/>
        <w:rPr>
          <w:rFonts w:ascii="仿宋_GB2312" w:eastAsia="仿宋_GB2312"/>
          <w:sz w:val="28"/>
        </w:rPr>
      </w:pPr>
      <w:r>
        <w:rPr>
          <w:rFonts w:hint="eastAsia" w:ascii="仿宋_GB2312" w:eastAsia="仿宋_GB2312"/>
          <w:sz w:val="28"/>
        </w:rPr>
        <w:t>是（   ）</w:t>
      </w:r>
      <w:r>
        <w:rPr>
          <w:rFonts w:ascii="仿宋_GB2312" w:eastAsia="仿宋_GB2312"/>
          <w:sz w:val="28"/>
        </w:rPr>
        <w:t>——</w:t>
      </w:r>
      <w:r>
        <w:rPr>
          <w:rFonts w:hint="eastAsia" w:ascii="仿宋_GB2312" w:eastAsia="仿宋_GB2312"/>
          <w:sz w:val="28"/>
        </w:rPr>
        <w:t>填写以下内容：</w:t>
      </w:r>
    </w:p>
    <w:tbl>
      <w:tblPr>
        <w:tblStyle w:val="10"/>
        <w:tblW w:w="0" w:type="auto"/>
        <w:tblInd w:w="46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4"/>
        <w:gridCol w:w="2766"/>
        <w:gridCol w:w="1859"/>
        <w:gridCol w:w="16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34" w:type="dxa"/>
            <w:noWrap w:val="0"/>
            <w:vAlign w:val="center"/>
          </w:tcPr>
          <w:p>
            <w:pPr>
              <w:spacing w:line="360" w:lineRule="auto"/>
              <w:jc w:val="center"/>
              <w:rPr>
                <w:rFonts w:eastAsia="仿宋_GB2312"/>
                <w:sz w:val="24"/>
                <w:szCs w:val="24"/>
              </w:rPr>
            </w:pPr>
            <w:r>
              <w:rPr>
                <w:rFonts w:hint="eastAsia" w:eastAsia="仿宋_GB2312"/>
                <w:sz w:val="24"/>
                <w:szCs w:val="24"/>
              </w:rPr>
              <w:t>时间</w:t>
            </w:r>
          </w:p>
        </w:tc>
        <w:tc>
          <w:tcPr>
            <w:tcW w:w="2766" w:type="dxa"/>
            <w:noWrap w:val="0"/>
            <w:vAlign w:val="center"/>
          </w:tcPr>
          <w:p>
            <w:pPr>
              <w:spacing w:line="360" w:lineRule="auto"/>
              <w:jc w:val="center"/>
              <w:rPr>
                <w:rFonts w:eastAsia="仿宋_GB2312"/>
                <w:sz w:val="24"/>
                <w:szCs w:val="24"/>
              </w:rPr>
            </w:pPr>
            <w:r>
              <w:rPr>
                <w:rFonts w:hint="eastAsia" w:eastAsia="仿宋_GB2312"/>
                <w:sz w:val="24"/>
                <w:szCs w:val="24"/>
              </w:rPr>
              <w:t>国家（地区）名称</w:t>
            </w:r>
          </w:p>
        </w:tc>
        <w:tc>
          <w:tcPr>
            <w:tcW w:w="1859" w:type="dxa"/>
            <w:tcBorders>
              <w:right w:val="single" w:color="000000" w:sz="6" w:space="0"/>
            </w:tcBorders>
            <w:noWrap w:val="0"/>
            <w:vAlign w:val="center"/>
          </w:tcPr>
          <w:p>
            <w:pPr>
              <w:spacing w:line="360" w:lineRule="auto"/>
              <w:jc w:val="center"/>
              <w:rPr>
                <w:rFonts w:eastAsia="仿宋_GB2312"/>
                <w:sz w:val="24"/>
                <w:szCs w:val="24"/>
              </w:rPr>
            </w:pPr>
            <w:r>
              <w:rPr>
                <w:rFonts w:hint="eastAsia" w:eastAsia="仿宋_GB2312"/>
                <w:sz w:val="24"/>
                <w:szCs w:val="24"/>
              </w:rPr>
              <w:t>措施类型</w:t>
            </w:r>
          </w:p>
        </w:tc>
        <w:tc>
          <w:tcPr>
            <w:tcW w:w="1655" w:type="dxa"/>
            <w:tcBorders>
              <w:left w:val="single" w:color="000000" w:sz="6" w:space="0"/>
            </w:tcBorders>
            <w:noWrap w:val="0"/>
            <w:vAlign w:val="center"/>
          </w:tcPr>
          <w:p>
            <w:pPr>
              <w:spacing w:line="360" w:lineRule="auto"/>
              <w:jc w:val="center"/>
              <w:rPr>
                <w:rFonts w:eastAsia="仿宋_GB2312"/>
                <w:sz w:val="24"/>
                <w:szCs w:val="24"/>
              </w:rPr>
            </w:pPr>
            <w:r>
              <w:rPr>
                <w:rFonts w:hint="eastAsia" w:eastAsia="仿宋_GB2312"/>
                <w:sz w:val="24"/>
                <w:szCs w:val="24"/>
              </w:rPr>
              <w:t>措施结果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34" w:type="dxa"/>
            <w:noWrap w:val="0"/>
            <w:vAlign w:val="center"/>
          </w:tcPr>
          <w:p>
            <w:pPr>
              <w:spacing w:line="360" w:lineRule="auto"/>
              <w:jc w:val="center"/>
              <w:rPr>
                <w:rFonts w:eastAsia="仿宋_GB2312"/>
                <w:sz w:val="24"/>
                <w:szCs w:val="24"/>
              </w:rPr>
            </w:pPr>
          </w:p>
        </w:tc>
        <w:tc>
          <w:tcPr>
            <w:tcW w:w="2766" w:type="dxa"/>
            <w:noWrap w:val="0"/>
            <w:vAlign w:val="center"/>
          </w:tcPr>
          <w:p>
            <w:pPr>
              <w:spacing w:line="360" w:lineRule="auto"/>
              <w:jc w:val="center"/>
              <w:rPr>
                <w:rFonts w:eastAsia="仿宋_GB2312"/>
                <w:sz w:val="24"/>
                <w:szCs w:val="24"/>
              </w:rPr>
            </w:pPr>
          </w:p>
        </w:tc>
        <w:tc>
          <w:tcPr>
            <w:tcW w:w="1859" w:type="dxa"/>
            <w:tcBorders>
              <w:right w:val="single" w:color="000000" w:sz="6" w:space="0"/>
            </w:tcBorders>
            <w:noWrap w:val="0"/>
            <w:vAlign w:val="center"/>
          </w:tcPr>
          <w:p>
            <w:pPr>
              <w:spacing w:line="360" w:lineRule="auto"/>
              <w:jc w:val="center"/>
              <w:rPr>
                <w:rFonts w:eastAsia="仿宋_GB2312"/>
                <w:sz w:val="24"/>
                <w:szCs w:val="24"/>
              </w:rPr>
            </w:pPr>
          </w:p>
        </w:tc>
        <w:tc>
          <w:tcPr>
            <w:tcW w:w="1655" w:type="dxa"/>
            <w:tcBorders>
              <w:left w:val="single" w:color="000000" w:sz="6" w:space="0"/>
            </w:tcBorders>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34" w:type="dxa"/>
            <w:noWrap w:val="0"/>
            <w:vAlign w:val="center"/>
          </w:tcPr>
          <w:p>
            <w:pPr>
              <w:spacing w:line="360" w:lineRule="auto"/>
              <w:jc w:val="center"/>
              <w:rPr>
                <w:rFonts w:eastAsia="仿宋_GB2312"/>
                <w:sz w:val="24"/>
                <w:szCs w:val="24"/>
              </w:rPr>
            </w:pPr>
          </w:p>
        </w:tc>
        <w:tc>
          <w:tcPr>
            <w:tcW w:w="2766" w:type="dxa"/>
            <w:noWrap w:val="0"/>
            <w:vAlign w:val="center"/>
          </w:tcPr>
          <w:p>
            <w:pPr>
              <w:spacing w:line="360" w:lineRule="auto"/>
              <w:jc w:val="center"/>
              <w:rPr>
                <w:rFonts w:eastAsia="仿宋_GB2312"/>
                <w:sz w:val="24"/>
                <w:szCs w:val="24"/>
              </w:rPr>
            </w:pPr>
          </w:p>
        </w:tc>
        <w:tc>
          <w:tcPr>
            <w:tcW w:w="1859" w:type="dxa"/>
            <w:tcBorders>
              <w:right w:val="single" w:color="000000" w:sz="6" w:space="0"/>
            </w:tcBorders>
            <w:noWrap w:val="0"/>
            <w:vAlign w:val="center"/>
          </w:tcPr>
          <w:p>
            <w:pPr>
              <w:spacing w:line="360" w:lineRule="auto"/>
              <w:jc w:val="center"/>
              <w:rPr>
                <w:rFonts w:eastAsia="仿宋_GB2312"/>
                <w:sz w:val="24"/>
                <w:szCs w:val="24"/>
              </w:rPr>
            </w:pPr>
          </w:p>
        </w:tc>
        <w:tc>
          <w:tcPr>
            <w:tcW w:w="1655" w:type="dxa"/>
            <w:tcBorders>
              <w:left w:val="single" w:color="000000" w:sz="6" w:space="0"/>
            </w:tcBorders>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34" w:type="dxa"/>
            <w:noWrap w:val="0"/>
            <w:vAlign w:val="center"/>
          </w:tcPr>
          <w:p>
            <w:pPr>
              <w:spacing w:line="360" w:lineRule="auto"/>
              <w:jc w:val="center"/>
              <w:rPr>
                <w:rFonts w:eastAsia="仿宋_GB2312"/>
                <w:sz w:val="24"/>
                <w:szCs w:val="24"/>
              </w:rPr>
            </w:pPr>
          </w:p>
        </w:tc>
        <w:tc>
          <w:tcPr>
            <w:tcW w:w="2766" w:type="dxa"/>
            <w:noWrap w:val="0"/>
            <w:vAlign w:val="center"/>
          </w:tcPr>
          <w:p>
            <w:pPr>
              <w:spacing w:line="360" w:lineRule="auto"/>
              <w:jc w:val="center"/>
              <w:rPr>
                <w:rFonts w:eastAsia="仿宋_GB2312"/>
                <w:sz w:val="24"/>
                <w:szCs w:val="24"/>
              </w:rPr>
            </w:pPr>
          </w:p>
        </w:tc>
        <w:tc>
          <w:tcPr>
            <w:tcW w:w="1859" w:type="dxa"/>
            <w:tcBorders>
              <w:right w:val="single" w:color="000000" w:sz="6" w:space="0"/>
            </w:tcBorders>
            <w:noWrap w:val="0"/>
            <w:vAlign w:val="center"/>
          </w:tcPr>
          <w:p>
            <w:pPr>
              <w:spacing w:line="360" w:lineRule="auto"/>
              <w:jc w:val="center"/>
              <w:rPr>
                <w:rFonts w:eastAsia="仿宋_GB2312"/>
                <w:sz w:val="24"/>
                <w:szCs w:val="24"/>
              </w:rPr>
            </w:pPr>
          </w:p>
        </w:tc>
        <w:tc>
          <w:tcPr>
            <w:tcW w:w="1655" w:type="dxa"/>
            <w:tcBorders>
              <w:left w:val="single" w:color="000000" w:sz="6" w:space="0"/>
            </w:tcBorders>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34" w:type="dxa"/>
            <w:noWrap w:val="0"/>
            <w:vAlign w:val="center"/>
          </w:tcPr>
          <w:p>
            <w:pPr>
              <w:spacing w:line="360" w:lineRule="auto"/>
              <w:jc w:val="center"/>
              <w:rPr>
                <w:rFonts w:eastAsia="仿宋_GB2312"/>
                <w:sz w:val="24"/>
                <w:szCs w:val="24"/>
              </w:rPr>
            </w:pPr>
          </w:p>
        </w:tc>
        <w:tc>
          <w:tcPr>
            <w:tcW w:w="2766" w:type="dxa"/>
            <w:noWrap w:val="0"/>
            <w:vAlign w:val="center"/>
          </w:tcPr>
          <w:p>
            <w:pPr>
              <w:spacing w:line="360" w:lineRule="auto"/>
              <w:jc w:val="center"/>
              <w:rPr>
                <w:rFonts w:eastAsia="仿宋_GB2312"/>
                <w:sz w:val="24"/>
                <w:szCs w:val="24"/>
              </w:rPr>
            </w:pPr>
          </w:p>
        </w:tc>
        <w:tc>
          <w:tcPr>
            <w:tcW w:w="1859" w:type="dxa"/>
            <w:tcBorders>
              <w:right w:val="single" w:color="000000" w:sz="6" w:space="0"/>
            </w:tcBorders>
            <w:noWrap w:val="0"/>
            <w:vAlign w:val="center"/>
          </w:tcPr>
          <w:p>
            <w:pPr>
              <w:spacing w:line="360" w:lineRule="auto"/>
              <w:jc w:val="center"/>
              <w:rPr>
                <w:rFonts w:eastAsia="仿宋_GB2312"/>
                <w:sz w:val="24"/>
                <w:szCs w:val="24"/>
              </w:rPr>
            </w:pPr>
          </w:p>
        </w:tc>
        <w:tc>
          <w:tcPr>
            <w:tcW w:w="1655" w:type="dxa"/>
            <w:tcBorders>
              <w:left w:val="single" w:color="000000" w:sz="6" w:space="0"/>
            </w:tcBorders>
            <w:noWrap w:val="0"/>
            <w:vAlign w:val="center"/>
          </w:tcPr>
          <w:p>
            <w:pPr>
              <w:spacing w:line="360" w:lineRule="auto"/>
              <w:jc w:val="center"/>
              <w:rPr>
                <w:rFonts w:eastAsia="仿宋_GB2312"/>
                <w:sz w:val="24"/>
                <w:szCs w:val="24"/>
              </w:rPr>
            </w:pPr>
          </w:p>
        </w:tc>
      </w:tr>
    </w:tbl>
    <w:p>
      <w:pPr>
        <w:spacing w:line="360" w:lineRule="auto"/>
        <w:ind w:firstLine="240" w:firstLineChars="100"/>
        <w:rPr>
          <w:rFonts w:ascii="仿宋_GB2312" w:eastAsia="仿宋_GB2312"/>
          <w:sz w:val="24"/>
        </w:rPr>
      </w:pPr>
      <w:r>
        <w:rPr>
          <w:rFonts w:hint="eastAsia" w:ascii="仿宋_GB2312" w:eastAsia="仿宋_GB2312"/>
          <w:sz w:val="24"/>
        </w:rPr>
        <w:t>注：贸易救济调查类型包括反倾销、反补贴及保障措施调查。</w:t>
      </w:r>
    </w:p>
    <w:p>
      <w:pPr>
        <w:numPr>
          <w:ilvl w:val="2"/>
          <w:numId w:val="3"/>
        </w:numPr>
        <w:spacing w:before="312" w:beforeLines="100" w:after="312" w:afterLines="100" w:line="360" w:lineRule="auto"/>
        <w:ind w:left="0" w:firstLine="618"/>
        <w:rPr>
          <w:rFonts w:eastAsia="仿宋_GB2312"/>
          <w:sz w:val="28"/>
        </w:rPr>
      </w:pPr>
      <w:r>
        <w:rPr>
          <w:rFonts w:eastAsia="仿宋_GB2312"/>
          <w:sz w:val="28"/>
        </w:rPr>
        <w:t>请说明</w:t>
      </w:r>
      <w:r>
        <w:rPr>
          <w:rFonts w:hint="eastAsia" w:eastAsia="仿宋_GB2312"/>
          <w:sz w:val="28"/>
        </w:rPr>
        <w:t>调查期内</w:t>
      </w:r>
      <w:r>
        <w:rPr>
          <w:rFonts w:eastAsia="仿宋_GB2312"/>
          <w:sz w:val="28"/>
        </w:rPr>
        <w:t>你公司进口被调查产品的贸易方式</w:t>
      </w:r>
      <w:r>
        <w:rPr>
          <w:rFonts w:hint="eastAsia" w:eastAsia="仿宋_GB2312"/>
          <w:sz w:val="28"/>
        </w:rPr>
        <w:t>。</w:t>
      </w:r>
    </w:p>
    <w:p>
      <w:pPr>
        <w:spacing w:line="360" w:lineRule="auto"/>
        <w:ind w:firstLine="574" w:firstLineChars="205"/>
        <w:rPr>
          <w:rFonts w:eastAsia="仿宋_GB2312"/>
          <w:sz w:val="28"/>
        </w:rPr>
      </w:pPr>
      <w:r>
        <w:rPr>
          <w:rFonts w:eastAsia="仿宋_GB2312"/>
          <w:sz w:val="28"/>
        </w:rPr>
        <w:t xml:space="preserve">  （ ） 一般贸易</w:t>
      </w:r>
    </w:p>
    <w:p>
      <w:pPr>
        <w:spacing w:line="360" w:lineRule="auto"/>
        <w:ind w:firstLine="574" w:firstLineChars="205"/>
        <w:rPr>
          <w:rFonts w:eastAsia="仿宋_GB2312"/>
          <w:sz w:val="28"/>
        </w:rPr>
      </w:pPr>
      <w:r>
        <w:rPr>
          <w:rFonts w:eastAsia="仿宋_GB2312"/>
          <w:sz w:val="28"/>
        </w:rPr>
        <w:t xml:space="preserve">  （ ） 加工贸易，请填写下表，并提供</w:t>
      </w:r>
      <w:r>
        <w:rPr>
          <w:rFonts w:hint="eastAsia" w:eastAsia="仿宋_GB2312"/>
          <w:sz w:val="28"/>
        </w:rPr>
        <w:t>全部</w:t>
      </w:r>
      <w:r>
        <w:rPr>
          <w:rFonts w:eastAsia="仿宋_GB2312"/>
          <w:sz w:val="28"/>
        </w:rPr>
        <w:t>委托公司名称。</w:t>
      </w:r>
    </w:p>
    <w:p>
      <w:pPr>
        <w:spacing w:line="360" w:lineRule="auto"/>
        <w:ind w:firstLine="574" w:firstLineChars="205"/>
        <w:rPr>
          <w:rFonts w:eastAsia="仿宋_GB2312"/>
          <w:sz w:val="28"/>
        </w:rPr>
      </w:pPr>
      <w:r>
        <w:rPr>
          <w:rFonts w:eastAsia="仿宋_GB2312"/>
          <w:sz w:val="28"/>
        </w:rPr>
        <w:t xml:space="preserve">  （ ） 易货贸易</w:t>
      </w:r>
    </w:p>
    <w:p>
      <w:pPr>
        <w:spacing w:line="360" w:lineRule="auto"/>
        <w:ind w:firstLine="574" w:firstLineChars="205"/>
        <w:rPr>
          <w:rFonts w:eastAsia="仿宋_GB2312"/>
          <w:sz w:val="28"/>
        </w:rPr>
      </w:pPr>
      <w:r>
        <w:rPr>
          <w:rFonts w:eastAsia="仿宋_GB2312"/>
          <w:sz w:val="28"/>
        </w:rPr>
        <w:t xml:space="preserve">  （ ） 其他贸易</w:t>
      </w:r>
    </w:p>
    <w:tbl>
      <w:tblPr>
        <w:tblStyle w:val="10"/>
        <w:tblW w:w="8508" w:type="dxa"/>
        <w:tblInd w:w="39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6"/>
        <w:gridCol w:w="3060"/>
        <w:gridCol w:w="1516"/>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0" w:hRule="atLeast"/>
        </w:trPr>
        <w:tc>
          <w:tcPr>
            <w:tcW w:w="2416" w:type="dxa"/>
            <w:vMerge w:val="restart"/>
            <w:tcBorders>
              <w:top w:val="double" w:color="auto" w:sz="4" w:space="0"/>
              <w:left w:val="double" w:color="auto" w:sz="4" w:space="0"/>
              <w:right w:val="single" w:color="auto" w:sz="4" w:space="0"/>
            </w:tcBorders>
            <w:noWrap w:val="0"/>
            <w:vAlign w:val="center"/>
          </w:tcPr>
          <w:p>
            <w:pPr>
              <w:spacing w:line="360" w:lineRule="auto"/>
              <w:jc w:val="center"/>
              <w:rPr>
                <w:rFonts w:eastAsia="仿宋_GB2312"/>
                <w:sz w:val="24"/>
                <w:szCs w:val="24"/>
              </w:rPr>
            </w:pPr>
            <w:r>
              <w:rPr>
                <w:rFonts w:hint="eastAsia" w:eastAsia="仿宋_GB2312"/>
                <w:sz w:val="24"/>
                <w:szCs w:val="24"/>
              </w:rPr>
              <w:t>期间</w:t>
            </w:r>
          </w:p>
        </w:tc>
        <w:tc>
          <w:tcPr>
            <w:tcW w:w="3060" w:type="dxa"/>
            <w:vMerge w:val="restart"/>
            <w:tcBorders>
              <w:top w:val="double" w:color="auto" w:sz="4" w:space="0"/>
              <w:left w:val="single" w:color="auto" w:sz="4" w:space="0"/>
              <w:right w:val="single" w:color="auto" w:sz="4" w:space="0"/>
            </w:tcBorders>
            <w:noWrap w:val="0"/>
            <w:vAlign w:val="center"/>
          </w:tcPr>
          <w:p>
            <w:pPr>
              <w:spacing w:line="360" w:lineRule="auto"/>
              <w:jc w:val="center"/>
              <w:rPr>
                <w:rFonts w:eastAsia="仿宋_GB2312"/>
                <w:sz w:val="24"/>
                <w:szCs w:val="24"/>
              </w:rPr>
            </w:pPr>
            <w:r>
              <w:rPr>
                <w:rFonts w:eastAsia="仿宋_GB2312"/>
                <w:sz w:val="24"/>
                <w:szCs w:val="24"/>
              </w:rPr>
              <w:t>以加工贸易方式进口</w:t>
            </w:r>
          </w:p>
          <w:p>
            <w:pPr>
              <w:spacing w:line="360" w:lineRule="auto"/>
              <w:jc w:val="center"/>
              <w:rPr>
                <w:rFonts w:eastAsia="仿宋_GB2312"/>
                <w:sz w:val="24"/>
                <w:szCs w:val="24"/>
              </w:rPr>
            </w:pPr>
            <w:r>
              <w:rPr>
                <w:rFonts w:eastAsia="仿宋_GB2312"/>
                <w:sz w:val="24"/>
                <w:szCs w:val="24"/>
              </w:rPr>
              <w:t>被调查产品的数量合计</w:t>
            </w:r>
            <w:r>
              <w:rPr>
                <w:rFonts w:hint="eastAsia" w:eastAsia="仿宋_GB2312"/>
                <w:sz w:val="24"/>
                <w:szCs w:val="24"/>
              </w:rPr>
              <w:t>（吨）</w:t>
            </w:r>
          </w:p>
        </w:tc>
        <w:tc>
          <w:tcPr>
            <w:tcW w:w="3032" w:type="dxa"/>
            <w:gridSpan w:val="2"/>
            <w:tcBorders>
              <w:top w:val="double" w:color="auto" w:sz="4" w:space="0"/>
              <w:left w:val="single" w:color="auto" w:sz="4" w:space="0"/>
              <w:bottom w:val="single" w:color="000000" w:sz="6" w:space="0"/>
              <w:right w:val="double" w:color="auto" w:sz="4" w:space="0"/>
            </w:tcBorders>
            <w:noWrap w:val="0"/>
            <w:vAlign w:val="center"/>
          </w:tcPr>
          <w:p>
            <w:pPr>
              <w:spacing w:line="360" w:lineRule="auto"/>
              <w:jc w:val="center"/>
              <w:rPr>
                <w:rFonts w:eastAsia="仿宋_GB2312"/>
                <w:sz w:val="24"/>
                <w:szCs w:val="24"/>
              </w:rPr>
            </w:pPr>
            <w:r>
              <w:rPr>
                <w:rFonts w:hint="eastAsia" w:eastAsia="仿宋_GB2312"/>
                <w:sz w:val="24"/>
                <w:szCs w:val="24"/>
              </w:rPr>
              <w:t>进口金额</w:t>
            </w:r>
            <w:r>
              <w:rPr>
                <w:rFonts w:eastAsia="仿宋_GB2312"/>
                <w:caps/>
                <w:sz w:val="24"/>
                <w:szCs w:val="24"/>
              </w:rPr>
              <w:t>（</w:t>
            </w:r>
            <w:r>
              <w:rPr>
                <w:rFonts w:hint="eastAsia" w:eastAsia="仿宋_GB2312"/>
                <w:caps/>
                <w:sz w:val="24"/>
                <w:szCs w:val="24"/>
              </w:rPr>
              <w:t>CIF</w:t>
            </w:r>
            <w:r>
              <w:rPr>
                <w:rFonts w:eastAsia="仿宋_GB2312"/>
                <w:caps/>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2416" w:type="dxa"/>
            <w:vMerge w:val="continue"/>
            <w:tcBorders>
              <w:left w:val="double" w:color="auto" w:sz="4" w:space="0"/>
              <w:right w:val="single" w:color="auto" w:sz="4" w:space="0"/>
            </w:tcBorders>
            <w:noWrap w:val="0"/>
            <w:vAlign w:val="center"/>
          </w:tcPr>
          <w:p>
            <w:pPr>
              <w:spacing w:line="360" w:lineRule="auto"/>
              <w:jc w:val="center"/>
              <w:rPr>
                <w:rFonts w:ascii="仿宋_GB2312" w:eastAsia="仿宋_GB2312"/>
                <w:sz w:val="24"/>
                <w:szCs w:val="24"/>
              </w:rPr>
            </w:pPr>
          </w:p>
        </w:tc>
        <w:tc>
          <w:tcPr>
            <w:tcW w:w="3060" w:type="dxa"/>
            <w:vMerge w:val="continue"/>
            <w:tcBorders>
              <w:left w:val="single" w:color="auto" w:sz="4" w:space="0"/>
              <w:right w:val="single" w:color="auto" w:sz="4" w:space="0"/>
            </w:tcBorders>
            <w:noWrap w:val="0"/>
            <w:vAlign w:val="center"/>
          </w:tcPr>
          <w:p>
            <w:pPr>
              <w:spacing w:line="360" w:lineRule="auto"/>
              <w:jc w:val="center"/>
              <w:rPr>
                <w:rFonts w:eastAsia="仿宋_GB2312"/>
                <w:sz w:val="24"/>
                <w:szCs w:val="24"/>
              </w:rPr>
            </w:pPr>
          </w:p>
        </w:tc>
        <w:tc>
          <w:tcPr>
            <w:tcW w:w="1516" w:type="dxa"/>
            <w:tcBorders>
              <w:top w:val="single" w:color="000000" w:sz="6" w:space="0"/>
              <w:left w:val="single" w:color="auto" w:sz="4" w:space="0"/>
              <w:right w:val="single" w:color="auto" w:sz="4" w:space="0"/>
            </w:tcBorders>
            <w:noWrap w:val="0"/>
            <w:vAlign w:val="center"/>
          </w:tcPr>
          <w:p>
            <w:pPr>
              <w:spacing w:line="360" w:lineRule="auto"/>
              <w:jc w:val="center"/>
              <w:rPr>
                <w:rFonts w:eastAsia="仿宋_GB2312"/>
                <w:sz w:val="24"/>
                <w:szCs w:val="24"/>
              </w:rPr>
            </w:pPr>
            <w:r>
              <w:rPr>
                <w:rFonts w:hint="eastAsia" w:eastAsia="仿宋_GB2312"/>
                <w:sz w:val="24"/>
                <w:szCs w:val="24"/>
              </w:rPr>
              <w:t>（美元）</w:t>
            </w:r>
          </w:p>
        </w:tc>
        <w:tc>
          <w:tcPr>
            <w:tcW w:w="1516" w:type="dxa"/>
            <w:tcBorders>
              <w:top w:val="single" w:color="000000" w:sz="6" w:space="0"/>
              <w:left w:val="single" w:color="auto" w:sz="4" w:space="0"/>
              <w:right w:val="double" w:color="auto" w:sz="4" w:space="0"/>
            </w:tcBorders>
            <w:noWrap w:val="0"/>
            <w:vAlign w:val="center"/>
          </w:tcPr>
          <w:p>
            <w:pPr>
              <w:spacing w:line="360" w:lineRule="auto"/>
              <w:jc w:val="center"/>
              <w:rPr>
                <w:rFonts w:eastAsia="仿宋_GB2312"/>
                <w:sz w:val="24"/>
                <w:szCs w:val="24"/>
              </w:rPr>
            </w:pPr>
            <w:r>
              <w:rPr>
                <w:rFonts w:hint="eastAsia" w:eastAsia="仿宋_GB2312"/>
                <w:sz w:val="24"/>
                <w:szCs w:val="24"/>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2416" w:type="dxa"/>
            <w:tcBorders>
              <w:top w:val="single" w:color="000000" w:sz="6" w:space="0"/>
              <w:left w:val="double" w:color="auto" w:sz="4" w:space="0"/>
              <w:right w:val="single" w:color="auto" w:sz="4" w:space="0"/>
            </w:tcBorders>
            <w:noWrap w:val="0"/>
            <w:vAlign w:val="top"/>
          </w:tcPr>
          <w:p>
            <w:pPr>
              <w:ind w:firstLine="560" w:firstLineChars="200"/>
            </w:pPr>
            <w:r>
              <w:rPr>
                <w:rFonts w:eastAsia="仿宋_GB2312"/>
                <w:sz w:val="28"/>
              </w:rPr>
              <w:t>2017年</w:t>
            </w:r>
          </w:p>
        </w:tc>
        <w:tc>
          <w:tcPr>
            <w:tcW w:w="3060" w:type="dxa"/>
            <w:tcBorders>
              <w:top w:val="single" w:color="000000" w:sz="6" w:space="0"/>
              <w:left w:val="single" w:color="auto" w:sz="4" w:space="0"/>
              <w:right w:val="single" w:color="auto" w:sz="4" w:space="0"/>
            </w:tcBorders>
            <w:noWrap w:val="0"/>
            <w:vAlign w:val="top"/>
          </w:tcPr>
          <w:p/>
        </w:tc>
        <w:tc>
          <w:tcPr>
            <w:tcW w:w="1516" w:type="dxa"/>
            <w:tcBorders>
              <w:top w:val="single" w:color="000000" w:sz="6" w:space="0"/>
              <w:left w:val="single" w:color="auto" w:sz="4" w:space="0"/>
              <w:right w:val="single" w:color="auto" w:sz="4" w:space="0"/>
            </w:tcBorders>
            <w:noWrap w:val="0"/>
            <w:vAlign w:val="top"/>
          </w:tcPr>
          <w:p/>
        </w:tc>
        <w:tc>
          <w:tcPr>
            <w:tcW w:w="1516" w:type="dxa"/>
            <w:tcBorders>
              <w:top w:val="single" w:color="000000" w:sz="6" w:space="0"/>
              <w:left w:val="single" w:color="auto" w:sz="4" w:space="0"/>
              <w:right w:val="double" w:color="auto" w:sz="4" w:space="0"/>
            </w:tcBorders>
            <w:noWrap w:val="0"/>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2416" w:type="dxa"/>
            <w:tcBorders>
              <w:top w:val="single" w:color="000000" w:sz="6" w:space="0"/>
              <w:left w:val="double" w:color="auto" w:sz="4" w:space="0"/>
              <w:right w:val="single" w:color="auto" w:sz="4" w:space="0"/>
            </w:tcBorders>
            <w:noWrap w:val="0"/>
            <w:vAlign w:val="top"/>
          </w:tcPr>
          <w:p>
            <w:pPr>
              <w:spacing w:line="360" w:lineRule="auto"/>
              <w:jc w:val="center"/>
              <w:rPr>
                <w:rFonts w:ascii="仿宋_GB2312" w:eastAsia="仿宋_GB2312"/>
                <w:sz w:val="24"/>
                <w:szCs w:val="24"/>
              </w:rPr>
            </w:pPr>
            <w:r>
              <w:rPr>
                <w:rFonts w:eastAsia="仿宋_GB2312"/>
                <w:sz w:val="28"/>
              </w:rPr>
              <w:t>201</w:t>
            </w:r>
            <w:r>
              <w:rPr>
                <w:rFonts w:hint="eastAsia" w:eastAsia="仿宋_GB2312"/>
                <w:sz w:val="28"/>
                <w:lang w:val="en-US" w:eastAsia="zh-CN"/>
              </w:rPr>
              <w:t>8</w:t>
            </w:r>
            <w:r>
              <w:rPr>
                <w:rFonts w:eastAsia="仿宋_GB2312"/>
                <w:sz w:val="28"/>
              </w:rPr>
              <w:t>年</w:t>
            </w:r>
          </w:p>
        </w:tc>
        <w:tc>
          <w:tcPr>
            <w:tcW w:w="3060" w:type="dxa"/>
            <w:tcBorders>
              <w:top w:val="single" w:color="000000" w:sz="6" w:space="0"/>
              <w:left w:val="single" w:color="auto" w:sz="4" w:space="0"/>
              <w:right w:val="single" w:color="auto" w:sz="4" w:space="0"/>
            </w:tcBorders>
            <w:noWrap w:val="0"/>
            <w:vAlign w:val="top"/>
          </w:tcPr>
          <w:p>
            <w:pPr>
              <w:spacing w:line="360" w:lineRule="auto"/>
              <w:rPr>
                <w:rFonts w:eastAsia="仿宋_GB2312"/>
                <w:sz w:val="24"/>
                <w:szCs w:val="24"/>
              </w:rPr>
            </w:pPr>
          </w:p>
        </w:tc>
        <w:tc>
          <w:tcPr>
            <w:tcW w:w="1516" w:type="dxa"/>
            <w:tcBorders>
              <w:top w:val="single" w:color="000000" w:sz="6" w:space="0"/>
              <w:left w:val="single" w:color="auto" w:sz="4" w:space="0"/>
              <w:right w:val="single" w:color="auto" w:sz="4" w:space="0"/>
            </w:tcBorders>
            <w:noWrap w:val="0"/>
            <w:vAlign w:val="top"/>
          </w:tcPr>
          <w:p>
            <w:pPr>
              <w:spacing w:line="360" w:lineRule="auto"/>
              <w:rPr>
                <w:rFonts w:eastAsia="仿宋_GB2312"/>
                <w:sz w:val="24"/>
                <w:szCs w:val="24"/>
              </w:rPr>
            </w:pPr>
          </w:p>
        </w:tc>
        <w:tc>
          <w:tcPr>
            <w:tcW w:w="1516" w:type="dxa"/>
            <w:tcBorders>
              <w:top w:val="single" w:color="000000" w:sz="6" w:space="0"/>
              <w:left w:val="single" w:color="auto" w:sz="4" w:space="0"/>
              <w:right w:val="double" w:color="auto" w:sz="4" w:space="0"/>
            </w:tcBorders>
            <w:noWrap w:val="0"/>
            <w:vAlign w:val="center"/>
          </w:tcPr>
          <w:p>
            <w:pPr>
              <w:spacing w:line="360" w:lineRule="auto"/>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416" w:type="dxa"/>
            <w:tcBorders>
              <w:left w:val="double" w:color="auto" w:sz="4" w:space="0"/>
              <w:right w:val="single" w:color="auto" w:sz="4" w:space="0"/>
            </w:tcBorders>
            <w:noWrap w:val="0"/>
            <w:vAlign w:val="top"/>
          </w:tcPr>
          <w:p>
            <w:pPr>
              <w:spacing w:line="360" w:lineRule="auto"/>
              <w:jc w:val="center"/>
              <w:rPr>
                <w:rFonts w:hint="eastAsia" w:ascii="仿宋_GB2312" w:eastAsia="仿宋_GB2312"/>
                <w:sz w:val="24"/>
                <w:szCs w:val="24"/>
              </w:rPr>
            </w:pPr>
            <w:r>
              <w:rPr>
                <w:rFonts w:eastAsia="仿宋_GB2312"/>
                <w:sz w:val="28"/>
              </w:rPr>
              <w:t>201</w:t>
            </w:r>
            <w:r>
              <w:rPr>
                <w:rFonts w:hint="eastAsia" w:eastAsia="仿宋_GB2312"/>
                <w:sz w:val="28"/>
                <w:lang w:val="en-US" w:eastAsia="zh-CN"/>
              </w:rPr>
              <w:t>9</w:t>
            </w:r>
            <w:r>
              <w:rPr>
                <w:rFonts w:eastAsia="仿宋_GB2312"/>
                <w:sz w:val="28"/>
              </w:rPr>
              <w:t>年</w:t>
            </w:r>
          </w:p>
        </w:tc>
        <w:tc>
          <w:tcPr>
            <w:tcW w:w="3060" w:type="dxa"/>
            <w:tcBorders>
              <w:left w:val="single" w:color="auto" w:sz="4" w:space="0"/>
              <w:right w:val="single" w:color="auto" w:sz="4" w:space="0"/>
            </w:tcBorders>
            <w:noWrap w:val="0"/>
            <w:vAlign w:val="top"/>
          </w:tcPr>
          <w:p>
            <w:pPr>
              <w:spacing w:line="360" w:lineRule="auto"/>
              <w:rPr>
                <w:rFonts w:eastAsia="仿宋_GB2312"/>
                <w:sz w:val="24"/>
                <w:szCs w:val="24"/>
              </w:rPr>
            </w:pPr>
          </w:p>
        </w:tc>
        <w:tc>
          <w:tcPr>
            <w:tcW w:w="1516" w:type="dxa"/>
            <w:tcBorders>
              <w:left w:val="single" w:color="auto" w:sz="4" w:space="0"/>
              <w:right w:val="single" w:color="auto" w:sz="4" w:space="0"/>
            </w:tcBorders>
            <w:noWrap w:val="0"/>
            <w:vAlign w:val="top"/>
          </w:tcPr>
          <w:p>
            <w:pPr>
              <w:spacing w:line="360" w:lineRule="auto"/>
              <w:rPr>
                <w:rFonts w:eastAsia="仿宋_GB2312"/>
                <w:sz w:val="24"/>
                <w:szCs w:val="24"/>
              </w:rPr>
            </w:pPr>
          </w:p>
        </w:tc>
        <w:tc>
          <w:tcPr>
            <w:tcW w:w="1516" w:type="dxa"/>
            <w:tcBorders>
              <w:left w:val="single" w:color="auto" w:sz="4" w:space="0"/>
              <w:right w:val="double" w:color="auto" w:sz="4" w:space="0"/>
            </w:tcBorders>
            <w:noWrap w:val="0"/>
            <w:vAlign w:val="center"/>
          </w:tcPr>
          <w:p>
            <w:pPr>
              <w:spacing w:line="360" w:lineRule="auto"/>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416" w:type="dxa"/>
            <w:tcBorders>
              <w:left w:val="double" w:color="auto" w:sz="4" w:space="0"/>
              <w:right w:val="single" w:color="auto" w:sz="4" w:space="0"/>
            </w:tcBorders>
            <w:noWrap w:val="0"/>
            <w:vAlign w:val="top"/>
          </w:tcPr>
          <w:p>
            <w:pPr>
              <w:spacing w:line="360" w:lineRule="auto"/>
              <w:jc w:val="center"/>
              <w:rPr>
                <w:rFonts w:hint="eastAsia" w:ascii="仿宋_GB2312" w:eastAsia="仿宋_GB2312"/>
                <w:sz w:val="24"/>
                <w:szCs w:val="24"/>
              </w:rPr>
            </w:pPr>
            <w:r>
              <w:rPr>
                <w:rFonts w:eastAsia="仿宋_GB2312"/>
                <w:sz w:val="28"/>
              </w:rPr>
              <w:t>20</w:t>
            </w:r>
            <w:r>
              <w:rPr>
                <w:rFonts w:hint="eastAsia" w:eastAsia="仿宋_GB2312"/>
                <w:sz w:val="28"/>
                <w:lang w:val="en-US" w:eastAsia="zh-CN"/>
              </w:rPr>
              <w:t>20</w:t>
            </w:r>
            <w:r>
              <w:rPr>
                <w:rFonts w:eastAsia="仿宋_GB2312"/>
                <w:sz w:val="28"/>
              </w:rPr>
              <w:t>年</w:t>
            </w:r>
          </w:p>
        </w:tc>
        <w:tc>
          <w:tcPr>
            <w:tcW w:w="3060" w:type="dxa"/>
            <w:tcBorders>
              <w:left w:val="single" w:color="auto" w:sz="4" w:space="0"/>
              <w:right w:val="single" w:color="auto" w:sz="4" w:space="0"/>
            </w:tcBorders>
            <w:noWrap w:val="0"/>
            <w:vAlign w:val="top"/>
          </w:tcPr>
          <w:p>
            <w:pPr>
              <w:spacing w:line="360" w:lineRule="auto"/>
              <w:rPr>
                <w:rFonts w:eastAsia="仿宋_GB2312"/>
                <w:sz w:val="24"/>
                <w:szCs w:val="24"/>
              </w:rPr>
            </w:pPr>
          </w:p>
        </w:tc>
        <w:tc>
          <w:tcPr>
            <w:tcW w:w="1516" w:type="dxa"/>
            <w:tcBorders>
              <w:left w:val="single" w:color="auto" w:sz="4" w:space="0"/>
              <w:right w:val="single" w:color="auto" w:sz="4" w:space="0"/>
            </w:tcBorders>
            <w:noWrap w:val="0"/>
            <w:vAlign w:val="top"/>
          </w:tcPr>
          <w:p>
            <w:pPr>
              <w:spacing w:line="360" w:lineRule="auto"/>
              <w:rPr>
                <w:rFonts w:eastAsia="仿宋_GB2312"/>
                <w:sz w:val="24"/>
                <w:szCs w:val="24"/>
              </w:rPr>
            </w:pPr>
          </w:p>
        </w:tc>
        <w:tc>
          <w:tcPr>
            <w:tcW w:w="1516" w:type="dxa"/>
            <w:tcBorders>
              <w:left w:val="single" w:color="auto" w:sz="4" w:space="0"/>
              <w:right w:val="double" w:color="auto" w:sz="4" w:space="0"/>
            </w:tcBorders>
            <w:noWrap w:val="0"/>
            <w:vAlign w:val="center"/>
          </w:tcPr>
          <w:p>
            <w:pPr>
              <w:spacing w:line="360" w:lineRule="auto"/>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416" w:type="dxa"/>
            <w:tcBorders>
              <w:left w:val="double" w:color="auto" w:sz="4" w:space="0"/>
              <w:right w:val="single" w:color="auto" w:sz="4" w:space="0"/>
            </w:tcBorders>
            <w:noWrap w:val="0"/>
            <w:vAlign w:val="top"/>
          </w:tcPr>
          <w:p>
            <w:pPr>
              <w:spacing w:line="360" w:lineRule="auto"/>
              <w:jc w:val="center"/>
              <w:rPr>
                <w:rFonts w:hint="default" w:ascii="仿宋_GB2312" w:eastAsia="仿宋_GB2312"/>
                <w:sz w:val="24"/>
                <w:szCs w:val="24"/>
                <w:lang w:val="en-US" w:eastAsia="zh-CN"/>
              </w:rPr>
            </w:pPr>
            <w:r>
              <w:rPr>
                <w:rFonts w:hint="eastAsia" w:eastAsia="仿宋_GB2312"/>
                <w:sz w:val="28"/>
              </w:rPr>
              <w:t>20</w:t>
            </w:r>
            <w:r>
              <w:rPr>
                <w:rFonts w:hint="eastAsia" w:eastAsia="仿宋_GB2312"/>
                <w:sz w:val="28"/>
                <w:lang w:val="en-US" w:eastAsia="zh-CN"/>
              </w:rPr>
              <w:t>20</w:t>
            </w:r>
            <w:r>
              <w:rPr>
                <w:rFonts w:hint="eastAsia" w:eastAsia="仿宋_GB2312"/>
                <w:sz w:val="28"/>
              </w:rPr>
              <w:t>年</w:t>
            </w:r>
            <w:r>
              <w:rPr>
                <w:rFonts w:hint="eastAsia" w:eastAsia="仿宋_GB2312"/>
                <w:sz w:val="28"/>
                <w:lang w:val="en-US" w:eastAsia="zh-CN"/>
              </w:rPr>
              <w:t>1-3月</w:t>
            </w:r>
          </w:p>
        </w:tc>
        <w:tc>
          <w:tcPr>
            <w:tcW w:w="3060" w:type="dxa"/>
            <w:tcBorders>
              <w:left w:val="single" w:color="auto" w:sz="4" w:space="0"/>
              <w:right w:val="single" w:color="auto" w:sz="4" w:space="0"/>
            </w:tcBorders>
            <w:noWrap w:val="0"/>
            <w:vAlign w:val="top"/>
          </w:tcPr>
          <w:p>
            <w:pPr>
              <w:spacing w:line="360" w:lineRule="auto"/>
              <w:rPr>
                <w:rFonts w:eastAsia="仿宋_GB2312"/>
                <w:sz w:val="24"/>
                <w:szCs w:val="24"/>
              </w:rPr>
            </w:pPr>
          </w:p>
        </w:tc>
        <w:tc>
          <w:tcPr>
            <w:tcW w:w="1516" w:type="dxa"/>
            <w:tcBorders>
              <w:left w:val="single" w:color="auto" w:sz="4" w:space="0"/>
              <w:right w:val="single" w:color="auto" w:sz="4" w:space="0"/>
            </w:tcBorders>
            <w:noWrap w:val="0"/>
            <w:vAlign w:val="top"/>
          </w:tcPr>
          <w:p>
            <w:pPr>
              <w:spacing w:line="360" w:lineRule="auto"/>
              <w:rPr>
                <w:rFonts w:eastAsia="仿宋_GB2312"/>
                <w:sz w:val="24"/>
                <w:szCs w:val="24"/>
              </w:rPr>
            </w:pPr>
          </w:p>
        </w:tc>
        <w:tc>
          <w:tcPr>
            <w:tcW w:w="1516" w:type="dxa"/>
            <w:tcBorders>
              <w:left w:val="single" w:color="auto" w:sz="4" w:space="0"/>
              <w:right w:val="double" w:color="auto" w:sz="4" w:space="0"/>
            </w:tcBorders>
            <w:noWrap w:val="0"/>
            <w:vAlign w:val="center"/>
          </w:tcPr>
          <w:p>
            <w:pPr>
              <w:spacing w:line="360" w:lineRule="auto"/>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416" w:type="dxa"/>
            <w:tcBorders>
              <w:left w:val="double" w:color="auto" w:sz="4" w:space="0"/>
              <w:right w:val="single" w:color="auto" w:sz="4" w:space="0"/>
            </w:tcBorders>
            <w:noWrap w:val="0"/>
            <w:vAlign w:val="top"/>
          </w:tcPr>
          <w:p>
            <w:pPr>
              <w:spacing w:line="360" w:lineRule="auto"/>
              <w:jc w:val="center"/>
              <w:rPr>
                <w:rFonts w:hint="default"/>
                <w:lang w:val="en-US"/>
              </w:rPr>
            </w:pPr>
            <w:r>
              <w:rPr>
                <w:rFonts w:hint="eastAsia" w:eastAsia="仿宋_GB2312"/>
                <w:sz w:val="28"/>
                <w:lang w:val="en-US" w:eastAsia="zh-CN"/>
              </w:rPr>
              <w:t>2021年1-3月</w:t>
            </w:r>
          </w:p>
        </w:tc>
        <w:tc>
          <w:tcPr>
            <w:tcW w:w="3060" w:type="dxa"/>
            <w:tcBorders>
              <w:left w:val="single" w:color="auto" w:sz="4" w:space="0"/>
              <w:right w:val="single" w:color="auto" w:sz="4" w:space="0"/>
            </w:tcBorders>
            <w:noWrap w:val="0"/>
            <w:vAlign w:val="top"/>
          </w:tcPr>
          <w:p>
            <w:pPr>
              <w:spacing w:line="360" w:lineRule="auto"/>
              <w:rPr>
                <w:rFonts w:eastAsia="仿宋_GB2312"/>
                <w:sz w:val="24"/>
                <w:szCs w:val="24"/>
              </w:rPr>
            </w:pPr>
          </w:p>
        </w:tc>
        <w:tc>
          <w:tcPr>
            <w:tcW w:w="1516" w:type="dxa"/>
            <w:tcBorders>
              <w:left w:val="single" w:color="auto" w:sz="4" w:space="0"/>
              <w:right w:val="single" w:color="auto" w:sz="4" w:space="0"/>
            </w:tcBorders>
            <w:noWrap w:val="0"/>
            <w:vAlign w:val="top"/>
          </w:tcPr>
          <w:p>
            <w:pPr>
              <w:spacing w:line="360" w:lineRule="auto"/>
              <w:rPr>
                <w:rFonts w:eastAsia="仿宋_GB2312"/>
                <w:sz w:val="24"/>
                <w:szCs w:val="24"/>
              </w:rPr>
            </w:pPr>
          </w:p>
        </w:tc>
        <w:tc>
          <w:tcPr>
            <w:tcW w:w="1516" w:type="dxa"/>
            <w:tcBorders>
              <w:left w:val="single" w:color="auto" w:sz="4" w:space="0"/>
              <w:right w:val="double" w:color="auto" w:sz="4" w:space="0"/>
            </w:tcBorders>
            <w:noWrap w:val="0"/>
            <w:vAlign w:val="center"/>
          </w:tcPr>
          <w:p>
            <w:pPr>
              <w:spacing w:line="360" w:lineRule="auto"/>
              <w:rPr>
                <w:rFonts w:eastAsia="仿宋_GB2312"/>
                <w:sz w:val="24"/>
                <w:szCs w:val="24"/>
              </w:rPr>
            </w:pPr>
          </w:p>
        </w:tc>
      </w:tr>
    </w:tbl>
    <w:p>
      <w:pPr>
        <w:spacing w:before="312" w:beforeLines="100" w:after="312" w:afterLines="100" w:line="360" w:lineRule="auto"/>
        <w:rPr>
          <w:rFonts w:eastAsia="仿宋_GB2312"/>
          <w:sz w:val="28"/>
        </w:rPr>
      </w:pPr>
      <w:r>
        <w:rPr>
          <w:rFonts w:hint="eastAsia" w:eastAsia="仿宋_GB2312"/>
          <w:sz w:val="28"/>
        </w:rPr>
        <w:t xml:space="preserve"> 请说明汇率数据来源，建议使用中国人民银行对外公布的汇率数据。</w:t>
      </w:r>
    </w:p>
    <w:p>
      <w:pPr>
        <w:numPr>
          <w:ilvl w:val="2"/>
          <w:numId w:val="3"/>
        </w:numPr>
        <w:spacing w:before="312" w:beforeLines="100" w:after="312" w:afterLines="100" w:line="360" w:lineRule="auto"/>
        <w:ind w:left="0" w:firstLine="618"/>
        <w:rPr>
          <w:rFonts w:eastAsia="仿宋_GB2312"/>
          <w:sz w:val="28"/>
        </w:rPr>
      </w:pPr>
      <w:r>
        <w:rPr>
          <w:rFonts w:eastAsia="仿宋_GB2312"/>
          <w:sz w:val="28"/>
        </w:rPr>
        <w:t>在</w:t>
      </w:r>
      <w:r>
        <w:rPr>
          <w:rFonts w:hint="eastAsia" w:eastAsia="仿宋_GB2312"/>
          <w:sz w:val="28"/>
        </w:rPr>
        <w:t>本案</w:t>
      </w:r>
      <w:r>
        <w:rPr>
          <w:rFonts w:eastAsia="仿宋_GB2312"/>
          <w:sz w:val="28"/>
        </w:rPr>
        <w:t>立案公告发布之后，你公司是否已经进口或正准备进口被调查产品？</w:t>
      </w:r>
    </w:p>
    <w:p>
      <w:pPr>
        <w:spacing w:line="360" w:lineRule="auto"/>
        <w:rPr>
          <w:rFonts w:eastAsia="仿宋_GB2312"/>
          <w:sz w:val="28"/>
        </w:rPr>
      </w:pPr>
      <w:r>
        <w:rPr>
          <w:rFonts w:eastAsia="仿宋_GB2312"/>
          <w:sz w:val="28"/>
        </w:rPr>
        <w:t xml:space="preserve">    否（  ）</w:t>
      </w:r>
    </w:p>
    <w:p>
      <w:pPr>
        <w:spacing w:line="360" w:lineRule="auto"/>
        <w:ind w:firstLine="570"/>
        <w:rPr>
          <w:rFonts w:hint="eastAsia" w:eastAsia="仿宋_GB2312"/>
          <w:sz w:val="28"/>
        </w:rPr>
      </w:pPr>
      <w:r>
        <w:rPr>
          <w:rFonts w:eastAsia="仿宋_GB2312"/>
          <w:sz w:val="28"/>
        </w:rPr>
        <w:t>是（  ）——请</w:t>
      </w:r>
      <w:r>
        <w:rPr>
          <w:rFonts w:hint="eastAsia" w:eastAsia="仿宋_GB2312"/>
          <w:sz w:val="28"/>
        </w:rPr>
        <w:t>分型号</w:t>
      </w:r>
      <w:r>
        <w:rPr>
          <w:rFonts w:eastAsia="仿宋_GB2312"/>
          <w:sz w:val="28"/>
        </w:rPr>
        <w:t>说明进口的数量和交货日期。</w:t>
      </w:r>
    </w:p>
    <w:p>
      <w:pPr>
        <w:numPr>
          <w:ilvl w:val="2"/>
          <w:numId w:val="3"/>
        </w:numPr>
        <w:spacing w:before="312" w:beforeLines="100" w:after="312" w:afterLines="100" w:line="360" w:lineRule="auto"/>
        <w:ind w:left="0" w:firstLine="618"/>
        <w:rPr>
          <w:rFonts w:eastAsia="仿宋_GB2312"/>
          <w:sz w:val="28"/>
        </w:rPr>
      </w:pPr>
      <w:r>
        <w:rPr>
          <w:rFonts w:eastAsia="仿宋_GB2312"/>
          <w:sz w:val="28"/>
        </w:rPr>
        <w:t>请</w:t>
      </w:r>
      <w:r>
        <w:rPr>
          <w:rFonts w:hint="eastAsia" w:eastAsia="仿宋_GB2312"/>
          <w:sz w:val="28"/>
        </w:rPr>
        <w:t>分型号</w:t>
      </w:r>
      <w:r>
        <w:rPr>
          <w:rFonts w:eastAsia="仿宋_GB2312"/>
          <w:sz w:val="28"/>
        </w:rPr>
        <w:t>按进口来源列明你公司</w:t>
      </w:r>
      <w:r>
        <w:rPr>
          <w:rFonts w:hint="eastAsia" w:eastAsia="仿宋_GB2312"/>
          <w:sz w:val="28"/>
        </w:rPr>
        <w:t>调查期内</w:t>
      </w:r>
      <w:r>
        <w:rPr>
          <w:rFonts w:eastAsia="仿宋_GB2312"/>
          <w:sz w:val="28"/>
        </w:rPr>
        <w:t>从被调查国（地区）进口被调查产品的数量和库存状况。（根据进口来源分别列表）</w:t>
      </w:r>
    </w:p>
    <w:tbl>
      <w:tblPr>
        <w:tblStyle w:val="10"/>
        <w:tblpPr w:leftFromText="180" w:rightFromText="180" w:vertAnchor="text" w:horzAnchor="margin" w:tblpXSpec="center" w:tblpY="602"/>
        <w:tblOverlap w:val="never"/>
        <w:tblW w:w="8959"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89"/>
        <w:gridCol w:w="1258"/>
        <w:gridCol w:w="1325"/>
        <w:gridCol w:w="1418"/>
        <w:gridCol w:w="1275"/>
        <w:gridCol w:w="1276"/>
        <w:gridCol w:w="141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836" w:hRule="atLeast"/>
        </w:trPr>
        <w:tc>
          <w:tcPr>
            <w:tcW w:w="989" w:type="dxa"/>
            <w:vMerge w:val="restart"/>
            <w:noWrap w:val="0"/>
            <w:vAlign w:val="center"/>
          </w:tcPr>
          <w:p>
            <w:pPr>
              <w:spacing w:line="360" w:lineRule="auto"/>
              <w:jc w:val="center"/>
              <w:rPr>
                <w:rFonts w:eastAsia="仿宋_GB2312"/>
                <w:sz w:val="24"/>
                <w:szCs w:val="24"/>
              </w:rPr>
            </w:pPr>
            <w:r>
              <w:rPr>
                <w:rFonts w:hint="eastAsia" w:eastAsia="仿宋_GB2312"/>
                <w:sz w:val="24"/>
                <w:szCs w:val="24"/>
              </w:rPr>
              <w:t>期间</w:t>
            </w:r>
          </w:p>
        </w:tc>
        <w:tc>
          <w:tcPr>
            <w:tcW w:w="1258" w:type="dxa"/>
            <w:vMerge w:val="restart"/>
            <w:noWrap w:val="0"/>
            <w:vAlign w:val="center"/>
          </w:tcPr>
          <w:p>
            <w:pPr>
              <w:spacing w:line="360" w:lineRule="auto"/>
              <w:jc w:val="center"/>
              <w:rPr>
                <w:rFonts w:eastAsia="仿宋_GB2312"/>
                <w:sz w:val="24"/>
                <w:szCs w:val="24"/>
              </w:rPr>
            </w:pPr>
            <w:r>
              <w:rPr>
                <w:rFonts w:eastAsia="仿宋_GB2312"/>
                <w:sz w:val="24"/>
                <w:szCs w:val="24"/>
              </w:rPr>
              <w:t>进口数量</w:t>
            </w:r>
            <w:r>
              <w:rPr>
                <w:rFonts w:hint="eastAsia" w:eastAsia="仿宋_GB2312"/>
                <w:sz w:val="24"/>
                <w:szCs w:val="24"/>
              </w:rPr>
              <w:t>（吨）</w:t>
            </w:r>
          </w:p>
        </w:tc>
        <w:tc>
          <w:tcPr>
            <w:tcW w:w="2743" w:type="dxa"/>
            <w:gridSpan w:val="2"/>
            <w:noWrap w:val="0"/>
            <w:vAlign w:val="center"/>
          </w:tcPr>
          <w:p>
            <w:pPr>
              <w:spacing w:line="360" w:lineRule="auto"/>
              <w:jc w:val="center"/>
              <w:rPr>
                <w:rFonts w:eastAsia="仿宋_GB2312"/>
                <w:sz w:val="24"/>
                <w:szCs w:val="24"/>
              </w:rPr>
            </w:pPr>
            <w:r>
              <w:rPr>
                <w:rFonts w:eastAsia="仿宋_GB2312"/>
                <w:sz w:val="24"/>
                <w:szCs w:val="24"/>
              </w:rPr>
              <w:t>进口价</w:t>
            </w:r>
            <w:r>
              <w:rPr>
                <w:rFonts w:hint="eastAsia" w:eastAsia="仿宋_GB2312"/>
                <w:sz w:val="24"/>
                <w:szCs w:val="24"/>
              </w:rPr>
              <w:t>格</w:t>
            </w:r>
            <w:r>
              <w:rPr>
                <w:rFonts w:eastAsia="仿宋_GB2312"/>
                <w:caps/>
                <w:sz w:val="24"/>
                <w:szCs w:val="24"/>
              </w:rPr>
              <w:t>（</w:t>
            </w:r>
            <w:r>
              <w:rPr>
                <w:rFonts w:hint="eastAsia" w:eastAsia="仿宋_GB2312"/>
                <w:caps/>
                <w:sz w:val="24"/>
                <w:szCs w:val="24"/>
              </w:rPr>
              <w:t>CIF</w:t>
            </w:r>
            <w:r>
              <w:rPr>
                <w:rFonts w:eastAsia="仿宋_GB2312"/>
                <w:caps/>
                <w:sz w:val="24"/>
                <w:szCs w:val="24"/>
              </w:rPr>
              <w:t>）</w:t>
            </w:r>
          </w:p>
        </w:tc>
        <w:tc>
          <w:tcPr>
            <w:tcW w:w="1275" w:type="dxa"/>
            <w:vMerge w:val="restart"/>
            <w:noWrap w:val="0"/>
            <w:vAlign w:val="center"/>
          </w:tcPr>
          <w:p>
            <w:pPr>
              <w:spacing w:line="360" w:lineRule="auto"/>
              <w:jc w:val="center"/>
              <w:rPr>
                <w:rFonts w:eastAsia="仿宋_GB2312"/>
                <w:sz w:val="24"/>
                <w:szCs w:val="24"/>
              </w:rPr>
            </w:pPr>
            <w:r>
              <w:rPr>
                <w:rFonts w:eastAsia="仿宋_GB2312"/>
                <w:sz w:val="24"/>
                <w:szCs w:val="24"/>
              </w:rPr>
              <w:t>库存数量</w:t>
            </w:r>
          </w:p>
          <w:p>
            <w:pPr>
              <w:spacing w:line="360" w:lineRule="auto"/>
              <w:jc w:val="center"/>
              <w:rPr>
                <w:rFonts w:eastAsia="仿宋_GB2312"/>
                <w:sz w:val="24"/>
                <w:szCs w:val="24"/>
              </w:rPr>
            </w:pPr>
            <w:r>
              <w:rPr>
                <w:rFonts w:hint="eastAsia" w:eastAsia="仿宋_GB2312"/>
                <w:sz w:val="24"/>
                <w:szCs w:val="24"/>
              </w:rPr>
              <w:t>（吨）</w:t>
            </w:r>
          </w:p>
        </w:tc>
        <w:tc>
          <w:tcPr>
            <w:tcW w:w="2694" w:type="dxa"/>
            <w:gridSpan w:val="2"/>
            <w:noWrap w:val="0"/>
            <w:vAlign w:val="center"/>
          </w:tcPr>
          <w:p>
            <w:pPr>
              <w:spacing w:line="360" w:lineRule="auto"/>
              <w:jc w:val="center"/>
              <w:rPr>
                <w:rFonts w:eastAsia="仿宋_GB2312"/>
                <w:sz w:val="24"/>
                <w:szCs w:val="24"/>
              </w:rPr>
            </w:pPr>
            <w:r>
              <w:rPr>
                <w:rFonts w:eastAsia="仿宋_GB2312"/>
                <w:sz w:val="24"/>
                <w:szCs w:val="24"/>
              </w:rPr>
              <w:t>库存价值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c>
          <w:tcPr>
            <w:tcW w:w="989" w:type="dxa"/>
            <w:vMerge w:val="continue"/>
            <w:noWrap w:val="0"/>
            <w:vAlign w:val="center"/>
          </w:tcPr>
          <w:p>
            <w:pPr>
              <w:spacing w:line="360" w:lineRule="auto"/>
              <w:jc w:val="center"/>
              <w:rPr>
                <w:rFonts w:eastAsia="仿宋_GB2312"/>
                <w:sz w:val="24"/>
                <w:szCs w:val="24"/>
              </w:rPr>
            </w:pPr>
          </w:p>
        </w:tc>
        <w:tc>
          <w:tcPr>
            <w:tcW w:w="1258" w:type="dxa"/>
            <w:vMerge w:val="continue"/>
            <w:noWrap w:val="0"/>
            <w:vAlign w:val="center"/>
          </w:tcPr>
          <w:p>
            <w:pPr>
              <w:spacing w:line="360" w:lineRule="auto"/>
              <w:jc w:val="center"/>
              <w:rPr>
                <w:rFonts w:eastAsia="仿宋_GB2312"/>
                <w:sz w:val="24"/>
                <w:szCs w:val="24"/>
              </w:rPr>
            </w:pPr>
          </w:p>
        </w:tc>
        <w:tc>
          <w:tcPr>
            <w:tcW w:w="1325" w:type="dxa"/>
            <w:noWrap w:val="0"/>
            <w:vAlign w:val="center"/>
          </w:tcPr>
          <w:p>
            <w:pPr>
              <w:spacing w:line="360" w:lineRule="auto"/>
              <w:jc w:val="center"/>
              <w:rPr>
                <w:rFonts w:eastAsia="仿宋_GB2312"/>
                <w:sz w:val="24"/>
                <w:szCs w:val="24"/>
              </w:rPr>
            </w:pPr>
            <w:r>
              <w:rPr>
                <w:rFonts w:hint="eastAsia" w:eastAsia="仿宋_GB2312"/>
                <w:sz w:val="24"/>
                <w:szCs w:val="24"/>
              </w:rPr>
              <w:t>（美元）</w:t>
            </w:r>
          </w:p>
        </w:tc>
        <w:tc>
          <w:tcPr>
            <w:tcW w:w="1418" w:type="dxa"/>
            <w:noWrap w:val="0"/>
            <w:vAlign w:val="center"/>
          </w:tcPr>
          <w:p>
            <w:pPr>
              <w:spacing w:line="360" w:lineRule="auto"/>
              <w:jc w:val="center"/>
              <w:rPr>
                <w:rFonts w:eastAsia="仿宋_GB2312"/>
                <w:sz w:val="24"/>
                <w:szCs w:val="24"/>
              </w:rPr>
            </w:pPr>
            <w:r>
              <w:rPr>
                <w:rFonts w:hint="eastAsia" w:eastAsia="仿宋_GB2312"/>
                <w:sz w:val="24"/>
                <w:szCs w:val="24"/>
              </w:rPr>
              <w:t>（人民币）</w:t>
            </w:r>
          </w:p>
        </w:tc>
        <w:tc>
          <w:tcPr>
            <w:tcW w:w="1275" w:type="dxa"/>
            <w:vMerge w:val="continue"/>
            <w:noWrap w:val="0"/>
            <w:vAlign w:val="center"/>
          </w:tcPr>
          <w:p>
            <w:pPr>
              <w:spacing w:line="360" w:lineRule="auto"/>
              <w:jc w:val="center"/>
              <w:rPr>
                <w:rFonts w:eastAsia="仿宋_GB2312"/>
                <w:sz w:val="24"/>
                <w:szCs w:val="24"/>
              </w:rPr>
            </w:pPr>
          </w:p>
        </w:tc>
        <w:tc>
          <w:tcPr>
            <w:tcW w:w="1276" w:type="dxa"/>
            <w:tcBorders>
              <w:right w:val="single" w:color="auto" w:sz="4" w:space="0"/>
            </w:tcBorders>
            <w:noWrap w:val="0"/>
            <w:vAlign w:val="center"/>
          </w:tcPr>
          <w:p>
            <w:pPr>
              <w:spacing w:line="360" w:lineRule="auto"/>
              <w:jc w:val="center"/>
              <w:rPr>
                <w:rFonts w:eastAsia="仿宋_GB2312"/>
                <w:sz w:val="24"/>
                <w:szCs w:val="24"/>
              </w:rPr>
            </w:pPr>
            <w:r>
              <w:rPr>
                <w:rFonts w:hint="eastAsia" w:eastAsia="仿宋_GB2312"/>
                <w:sz w:val="24"/>
                <w:szCs w:val="24"/>
              </w:rPr>
              <w:t>（美元）</w:t>
            </w:r>
          </w:p>
        </w:tc>
        <w:tc>
          <w:tcPr>
            <w:tcW w:w="1418" w:type="dxa"/>
            <w:tcBorders>
              <w:left w:val="single" w:color="auto" w:sz="4" w:space="0"/>
            </w:tcBorders>
            <w:noWrap w:val="0"/>
            <w:vAlign w:val="center"/>
          </w:tcPr>
          <w:p>
            <w:pPr>
              <w:spacing w:line="360" w:lineRule="auto"/>
              <w:jc w:val="center"/>
              <w:rPr>
                <w:rFonts w:eastAsia="仿宋_GB2312"/>
                <w:sz w:val="24"/>
                <w:szCs w:val="24"/>
              </w:rPr>
            </w:pPr>
            <w:r>
              <w:rPr>
                <w:rFonts w:hint="eastAsia" w:eastAsia="仿宋_GB2312"/>
                <w:sz w:val="24"/>
                <w:szCs w:val="24"/>
              </w:rPr>
              <w:t>（人民币）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989" w:type="dxa"/>
            <w:noWrap w:val="0"/>
            <w:vAlign w:val="top"/>
          </w:tcPr>
          <w:p>
            <w:pPr>
              <w:jc w:val="center"/>
            </w:pPr>
            <w:r>
              <w:rPr>
                <w:rFonts w:eastAsia="仿宋_GB2312"/>
                <w:sz w:val="21"/>
                <w:szCs w:val="21"/>
              </w:rPr>
              <w:t>2017年</w:t>
            </w:r>
          </w:p>
        </w:tc>
        <w:tc>
          <w:tcPr>
            <w:tcW w:w="1258" w:type="dxa"/>
            <w:noWrap w:val="0"/>
            <w:vAlign w:val="center"/>
          </w:tcPr>
          <w:p/>
        </w:tc>
        <w:tc>
          <w:tcPr>
            <w:tcW w:w="1325" w:type="dxa"/>
            <w:noWrap w:val="0"/>
            <w:vAlign w:val="top"/>
          </w:tcPr>
          <w:p/>
        </w:tc>
        <w:tc>
          <w:tcPr>
            <w:tcW w:w="1418" w:type="dxa"/>
            <w:noWrap w:val="0"/>
            <w:vAlign w:val="top"/>
          </w:tcPr>
          <w:p/>
        </w:tc>
        <w:tc>
          <w:tcPr>
            <w:tcW w:w="1275" w:type="dxa"/>
            <w:noWrap w:val="0"/>
            <w:vAlign w:val="center"/>
          </w:tcPr>
          <w:p/>
        </w:tc>
        <w:tc>
          <w:tcPr>
            <w:tcW w:w="1276" w:type="dxa"/>
            <w:tcBorders>
              <w:right w:val="single" w:color="auto" w:sz="4" w:space="0"/>
            </w:tcBorders>
            <w:noWrap w:val="0"/>
            <w:vAlign w:val="top"/>
          </w:tcPr>
          <w:p/>
        </w:tc>
        <w:tc>
          <w:tcPr>
            <w:tcW w:w="1418" w:type="dxa"/>
            <w:tcBorders>
              <w:left w:val="single" w:color="auto" w:sz="4" w:space="0"/>
            </w:tcBorders>
            <w:noWrap w:val="0"/>
            <w:vAlign w:val="top"/>
          </w:tc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c>
          <w:tcPr>
            <w:tcW w:w="989" w:type="dxa"/>
            <w:noWrap w:val="0"/>
            <w:vAlign w:val="top"/>
          </w:tcPr>
          <w:p>
            <w:pPr>
              <w:spacing w:line="360" w:lineRule="auto"/>
              <w:jc w:val="center"/>
              <w:rPr>
                <w:rFonts w:eastAsia="仿宋_GB2312"/>
                <w:sz w:val="21"/>
                <w:szCs w:val="21"/>
              </w:rPr>
            </w:pPr>
            <w:r>
              <w:rPr>
                <w:rFonts w:eastAsia="仿宋_GB2312"/>
                <w:sz w:val="21"/>
                <w:szCs w:val="21"/>
              </w:rPr>
              <w:t>201</w:t>
            </w:r>
            <w:r>
              <w:rPr>
                <w:rFonts w:hint="eastAsia" w:eastAsia="仿宋_GB2312"/>
                <w:sz w:val="21"/>
                <w:szCs w:val="21"/>
                <w:lang w:val="en-US" w:eastAsia="zh-CN"/>
              </w:rPr>
              <w:t>8</w:t>
            </w:r>
            <w:r>
              <w:rPr>
                <w:rFonts w:eastAsia="仿宋_GB2312"/>
                <w:sz w:val="21"/>
                <w:szCs w:val="21"/>
              </w:rPr>
              <w:t>年</w:t>
            </w:r>
          </w:p>
        </w:tc>
        <w:tc>
          <w:tcPr>
            <w:tcW w:w="1258" w:type="dxa"/>
            <w:noWrap w:val="0"/>
            <w:vAlign w:val="center"/>
          </w:tcPr>
          <w:p>
            <w:pPr>
              <w:spacing w:line="360" w:lineRule="auto"/>
              <w:jc w:val="center"/>
              <w:rPr>
                <w:rFonts w:eastAsia="仿宋_GB2312"/>
                <w:sz w:val="24"/>
                <w:szCs w:val="24"/>
              </w:rPr>
            </w:pPr>
          </w:p>
        </w:tc>
        <w:tc>
          <w:tcPr>
            <w:tcW w:w="1325" w:type="dxa"/>
            <w:noWrap w:val="0"/>
            <w:vAlign w:val="top"/>
          </w:tcPr>
          <w:p>
            <w:pPr>
              <w:spacing w:line="360" w:lineRule="auto"/>
              <w:jc w:val="center"/>
              <w:rPr>
                <w:rFonts w:eastAsia="仿宋_GB2312"/>
                <w:sz w:val="24"/>
                <w:szCs w:val="24"/>
              </w:rPr>
            </w:pPr>
          </w:p>
        </w:tc>
        <w:tc>
          <w:tcPr>
            <w:tcW w:w="1418" w:type="dxa"/>
            <w:noWrap w:val="0"/>
            <w:vAlign w:val="top"/>
          </w:tcPr>
          <w:p>
            <w:pPr>
              <w:spacing w:line="360" w:lineRule="auto"/>
              <w:jc w:val="center"/>
              <w:rPr>
                <w:rFonts w:eastAsia="仿宋_GB2312"/>
                <w:sz w:val="24"/>
                <w:szCs w:val="24"/>
              </w:rPr>
            </w:pPr>
          </w:p>
        </w:tc>
        <w:tc>
          <w:tcPr>
            <w:tcW w:w="1275" w:type="dxa"/>
            <w:noWrap w:val="0"/>
            <w:vAlign w:val="center"/>
          </w:tcPr>
          <w:p>
            <w:pPr>
              <w:spacing w:line="360" w:lineRule="auto"/>
              <w:jc w:val="center"/>
              <w:rPr>
                <w:rFonts w:eastAsia="仿宋_GB2312"/>
                <w:sz w:val="24"/>
                <w:szCs w:val="24"/>
              </w:rPr>
            </w:pPr>
          </w:p>
        </w:tc>
        <w:tc>
          <w:tcPr>
            <w:tcW w:w="1276" w:type="dxa"/>
            <w:tcBorders>
              <w:right w:val="single" w:color="auto" w:sz="4" w:space="0"/>
            </w:tcBorders>
            <w:noWrap w:val="0"/>
            <w:vAlign w:val="top"/>
          </w:tcPr>
          <w:p>
            <w:pPr>
              <w:spacing w:line="360" w:lineRule="auto"/>
              <w:jc w:val="center"/>
              <w:rPr>
                <w:rFonts w:eastAsia="仿宋_GB2312"/>
                <w:sz w:val="24"/>
                <w:szCs w:val="24"/>
              </w:rPr>
            </w:pPr>
          </w:p>
        </w:tc>
        <w:tc>
          <w:tcPr>
            <w:tcW w:w="1418" w:type="dxa"/>
            <w:tcBorders>
              <w:left w:val="single" w:color="auto" w:sz="4" w:space="0"/>
            </w:tcBorders>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c>
          <w:tcPr>
            <w:tcW w:w="989" w:type="dxa"/>
            <w:noWrap w:val="0"/>
            <w:vAlign w:val="top"/>
          </w:tcPr>
          <w:p>
            <w:pPr>
              <w:spacing w:line="360" w:lineRule="auto"/>
              <w:jc w:val="center"/>
              <w:rPr>
                <w:rFonts w:hint="eastAsia" w:eastAsia="仿宋_GB2312"/>
                <w:sz w:val="21"/>
                <w:szCs w:val="21"/>
              </w:rPr>
            </w:pPr>
            <w:r>
              <w:rPr>
                <w:rFonts w:eastAsia="仿宋_GB2312"/>
                <w:sz w:val="21"/>
                <w:szCs w:val="21"/>
              </w:rPr>
              <w:t>201</w:t>
            </w:r>
            <w:r>
              <w:rPr>
                <w:rFonts w:hint="eastAsia" w:eastAsia="仿宋_GB2312"/>
                <w:sz w:val="21"/>
                <w:szCs w:val="21"/>
                <w:lang w:val="en-US" w:eastAsia="zh-CN"/>
              </w:rPr>
              <w:t>9</w:t>
            </w:r>
            <w:r>
              <w:rPr>
                <w:rFonts w:eastAsia="仿宋_GB2312"/>
                <w:sz w:val="21"/>
                <w:szCs w:val="21"/>
              </w:rPr>
              <w:t>年</w:t>
            </w:r>
          </w:p>
        </w:tc>
        <w:tc>
          <w:tcPr>
            <w:tcW w:w="1258" w:type="dxa"/>
            <w:noWrap w:val="0"/>
            <w:vAlign w:val="center"/>
          </w:tcPr>
          <w:p>
            <w:pPr>
              <w:spacing w:line="360" w:lineRule="auto"/>
              <w:jc w:val="center"/>
              <w:rPr>
                <w:rFonts w:eastAsia="仿宋_GB2312"/>
                <w:sz w:val="24"/>
                <w:szCs w:val="24"/>
              </w:rPr>
            </w:pPr>
          </w:p>
        </w:tc>
        <w:tc>
          <w:tcPr>
            <w:tcW w:w="1325" w:type="dxa"/>
            <w:noWrap w:val="0"/>
            <w:vAlign w:val="top"/>
          </w:tcPr>
          <w:p>
            <w:pPr>
              <w:spacing w:line="360" w:lineRule="auto"/>
              <w:jc w:val="center"/>
              <w:rPr>
                <w:rFonts w:eastAsia="仿宋_GB2312"/>
                <w:sz w:val="24"/>
                <w:szCs w:val="24"/>
              </w:rPr>
            </w:pPr>
          </w:p>
        </w:tc>
        <w:tc>
          <w:tcPr>
            <w:tcW w:w="1418" w:type="dxa"/>
            <w:noWrap w:val="0"/>
            <w:vAlign w:val="top"/>
          </w:tcPr>
          <w:p>
            <w:pPr>
              <w:spacing w:line="360" w:lineRule="auto"/>
              <w:jc w:val="center"/>
              <w:rPr>
                <w:rFonts w:eastAsia="仿宋_GB2312"/>
                <w:sz w:val="24"/>
                <w:szCs w:val="24"/>
              </w:rPr>
            </w:pPr>
          </w:p>
        </w:tc>
        <w:tc>
          <w:tcPr>
            <w:tcW w:w="1275" w:type="dxa"/>
            <w:noWrap w:val="0"/>
            <w:vAlign w:val="center"/>
          </w:tcPr>
          <w:p>
            <w:pPr>
              <w:spacing w:line="360" w:lineRule="auto"/>
              <w:jc w:val="center"/>
              <w:rPr>
                <w:rFonts w:eastAsia="仿宋_GB2312"/>
                <w:sz w:val="24"/>
                <w:szCs w:val="24"/>
              </w:rPr>
            </w:pPr>
          </w:p>
        </w:tc>
        <w:tc>
          <w:tcPr>
            <w:tcW w:w="1276" w:type="dxa"/>
            <w:tcBorders>
              <w:right w:val="single" w:color="auto" w:sz="4" w:space="0"/>
            </w:tcBorders>
            <w:noWrap w:val="0"/>
            <w:vAlign w:val="top"/>
          </w:tcPr>
          <w:p>
            <w:pPr>
              <w:spacing w:line="360" w:lineRule="auto"/>
              <w:jc w:val="center"/>
              <w:rPr>
                <w:rFonts w:eastAsia="仿宋_GB2312"/>
                <w:sz w:val="24"/>
                <w:szCs w:val="24"/>
              </w:rPr>
            </w:pPr>
          </w:p>
        </w:tc>
        <w:tc>
          <w:tcPr>
            <w:tcW w:w="1418" w:type="dxa"/>
            <w:tcBorders>
              <w:left w:val="single" w:color="auto" w:sz="4" w:space="0"/>
            </w:tcBorders>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c>
          <w:tcPr>
            <w:tcW w:w="989" w:type="dxa"/>
            <w:noWrap w:val="0"/>
            <w:vAlign w:val="top"/>
          </w:tcPr>
          <w:p>
            <w:pPr>
              <w:spacing w:line="360" w:lineRule="auto"/>
              <w:jc w:val="center"/>
              <w:rPr>
                <w:rFonts w:hint="eastAsia" w:eastAsia="仿宋_GB2312"/>
                <w:sz w:val="21"/>
                <w:szCs w:val="21"/>
              </w:rPr>
            </w:pPr>
            <w:r>
              <w:rPr>
                <w:rFonts w:eastAsia="仿宋_GB2312"/>
                <w:sz w:val="21"/>
                <w:szCs w:val="21"/>
              </w:rPr>
              <w:t>20</w:t>
            </w:r>
            <w:r>
              <w:rPr>
                <w:rFonts w:hint="eastAsia" w:eastAsia="仿宋_GB2312"/>
                <w:sz w:val="21"/>
                <w:szCs w:val="21"/>
                <w:lang w:val="en-US" w:eastAsia="zh-CN"/>
              </w:rPr>
              <w:t>20</w:t>
            </w:r>
            <w:r>
              <w:rPr>
                <w:rFonts w:eastAsia="仿宋_GB2312"/>
                <w:sz w:val="21"/>
                <w:szCs w:val="21"/>
              </w:rPr>
              <w:t>年</w:t>
            </w:r>
          </w:p>
        </w:tc>
        <w:tc>
          <w:tcPr>
            <w:tcW w:w="1258" w:type="dxa"/>
            <w:noWrap w:val="0"/>
            <w:vAlign w:val="center"/>
          </w:tcPr>
          <w:p>
            <w:pPr>
              <w:spacing w:line="360" w:lineRule="auto"/>
              <w:jc w:val="center"/>
              <w:rPr>
                <w:rFonts w:eastAsia="仿宋_GB2312"/>
                <w:sz w:val="24"/>
                <w:szCs w:val="24"/>
              </w:rPr>
            </w:pPr>
          </w:p>
        </w:tc>
        <w:tc>
          <w:tcPr>
            <w:tcW w:w="1325" w:type="dxa"/>
            <w:noWrap w:val="0"/>
            <w:vAlign w:val="top"/>
          </w:tcPr>
          <w:p>
            <w:pPr>
              <w:spacing w:line="360" w:lineRule="auto"/>
              <w:jc w:val="center"/>
              <w:rPr>
                <w:rFonts w:eastAsia="仿宋_GB2312"/>
                <w:sz w:val="24"/>
                <w:szCs w:val="24"/>
              </w:rPr>
            </w:pPr>
          </w:p>
        </w:tc>
        <w:tc>
          <w:tcPr>
            <w:tcW w:w="1418" w:type="dxa"/>
            <w:noWrap w:val="0"/>
            <w:vAlign w:val="top"/>
          </w:tcPr>
          <w:p>
            <w:pPr>
              <w:spacing w:line="360" w:lineRule="auto"/>
              <w:jc w:val="center"/>
              <w:rPr>
                <w:rFonts w:eastAsia="仿宋_GB2312"/>
                <w:sz w:val="24"/>
                <w:szCs w:val="24"/>
              </w:rPr>
            </w:pPr>
          </w:p>
        </w:tc>
        <w:tc>
          <w:tcPr>
            <w:tcW w:w="1275" w:type="dxa"/>
            <w:noWrap w:val="0"/>
            <w:vAlign w:val="center"/>
          </w:tcPr>
          <w:p>
            <w:pPr>
              <w:spacing w:line="360" w:lineRule="auto"/>
              <w:jc w:val="center"/>
              <w:rPr>
                <w:rFonts w:eastAsia="仿宋_GB2312"/>
                <w:sz w:val="24"/>
                <w:szCs w:val="24"/>
              </w:rPr>
            </w:pPr>
          </w:p>
        </w:tc>
        <w:tc>
          <w:tcPr>
            <w:tcW w:w="1276" w:type="dxa"/>
            <w:tcBorders>
              <w:right w:val="single" w:color="auto" w:sz="4" w:space="0"/>
            </w:tcBorders>
            <w:noWrap w:val="0"/>
            <w:vAlign w:val="top"/>
          </w:tcPr>
          <w:p>
            <w:pPr>
              <w:spacing w:line="360" w:lineRule="auto"/>
              <w:jc w:val="center"/>
              <w:rPr>
                <w:rFonts w:eastAsia="仿宋_GB2312"/>
                <w:sz w:val="24"/>
                <w:szCs w:val="24"/>
              </w:rPr>
            </w:pPr>
          </w:p>
        </w:tc>
        <w:tc>
          <w:tcPr>
            <w:tcW w:w="1418" w:type="dxa"/>
            <w:tcBorders>
              <w:left w:val="single" w:color="auto" w:sz="4" w:space="0"/>
            </w:tcBorders>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c>
          <w:tcPr>
            <w:tcW w:w="989" w:type="dxa"/>
            <w:noWrap w:val="0"/>
            <w:vAlign w:val="top"/>
          </w:tcPr>
          <w:p>
            <w:pPr>
              <w:spacing w:line="360" w:lineRule="auto"/>
              <w:jc w:val="center"/>
              <w:rPr>
                <w:rFonts w:hint="default" w:eastAsia="仿宋_GB2312"/>
                <w:sz w:val="21"/>
                <w:szCs w:val="21"/>
                <w:lang w:val="en-US" w:eastAsia="zh-CN"/>
              </w:rPr>
            </w:pPr>
            <w:r>
              <w:rPr>
                <w:rFonts w:hint="eastAsia" w:eastAsia="仿宋_GB2312"/>
                <w:sz w:val="21"/>
                <w:szCs w:val="21"/>
              </w:rPr>
              <w:t>20</w:t>
            </w:r>
            <w:r>
              <w:rPr>
                <w:rFonts w:hint="eastAsia" w:eastAsia="仿宋_GB2312"/>
                <w:sz w:val="21"/>
                <w:szCs w:val="21"/>
                <w:lang w:val="en-US" w:eastAsia="zh-CN"/>
              </w:rPr>
              <w:t>20</w:t>
            </w:r>
            <w:r>
              <w:rPr>
                <w:rFonts w:hint="eastAsia" w:eastAsia="仿宋_GB2312"/>
                <w:sz w:val="21"/>
                <w:szCs w:val="21"/>
              </w:rPr>
              <w:t>年</w:t>
            </w:r>
            <w:r>
              <w:rPr>
                <w:rFonts w:hint="eastAsia" w:eastAsia="仿宋_GB2312"/>
                <w:sz w:val="21"/>
                <w:szCs w:val="21"/>
                <w:lang w:val="en-US" w:eastAsia="zh-CN"/>
              </w:rPr>
              <w:t>1-3月</w:t>
            </w:r>
          </w:p>
        </w:tc>
        <w:tc>
          <w:tcPr>
            <w:tcW w:w="1258" w:type="dxa"/>
            <w:noWrap w:val="0"/>
            <w:vAlign w:val="center"/>
          </w:tcPr>
          <w:p>
            <w:pPr>
              <w:spacing w:line="360" w:lineRule="auto"/>
              <w:jc w:val="center"/>
              <w:rPr>
                <w:rFonts w:eastAsia="仿宋_GB2312"/>
                <w:sz w:val="24"/>
                <w:szCs w:val="24"/>
              </w:rPr>
            </w:pPr>
          </w:p>
        </w:tc>
        <w:tc>
          <w:tcPr>
            <w:tcW w:w="1325" w:type="dxa"/>
            <w:noWrap w:val="0"/>
            <w:vAlign w:val="top"/>
          </w:tcPr>
          <w:p>
            <w:pPr>
              <w:spacing w:line="360" w:lineRule="auto"/>
              <w:jc w:val="center"/>
              <w:rPr>
                <w:rFonts w:eastAsia="仿宋_GB2312"/>
                <w:sz w:val="24"/>
                <w:szCs w:val="24"/>
              </w:rPr>
            </w:pPr>
          </w:p>
        </w:tc>
        <w:tc>
          <w:tcPr>
            <w:tcW w:w="1418" w:type="dxa"/>
            <w:noWrap w:val="0"/>
            <w:vAlign w:val="top"/>
          </w:tcPr>
          <w:p>
            <w:pPr>
              <w:spacing w:line="360" w:lineRule="auto"/>
              <w:jc w:val="center"/>
              <w:rPr>
                <w:rFonts w:eastAsia="仿宋_GB2312"/>
                <w:sz w:val="24"/>
                <w:szCs w:val="24"/>
              </w:rPr>
            </w:pPr>
          </w:p>
        </w:tc>
        <w:tc>
          <w:tcPr>
            <w:tcW w:w="1275" w:type="dxa"/>
            <w:noWrap w:val="0"/>
            <w:vAlign w:val="center"/>
          </w:tcPr>
          <w:p>
            <w:pPr>
              <w:spacing w:line="360" w:lineRule="auto"/>
              <w:jc w:val="center"/>
              <w:rPr>
                <w:rFonts w:eastAsia="仿宋_GB2312"/>
                <w:sz w:val="24"/>
                <w:szCs w:val="24"/>
              </w:rPr>
            </w:pPr>
          </w:p>
        </w:tc>
        <w:tc>
          <w:tcPr>
            <w:tcW w:w="1276" w:type="dxa"/>
            <w:tcBorders>
              <w:right w:val="single" w:color="auto" w:sz="4" w:space="0"/>
            </w:tcBorders>
            <w:noWrap w:val="0"/>
            <w:vAlign w:val="top"/>
          </w:tcPr>
          <w:p>
            <w:pPr>
              <w:spacing w:line="360" w:lineRule="auto"/>
              <w:jc w:val="center"/>
              <w:rPr>
                <w:rFonts w:eastAsia="仿宋_GB2312"/>
                <w:sz w:val="24"/>
                <w:szCs w:val="24"/>
              </w:rPr>
            </w:pPr>
          </w:p>
        </w:tc>
        <w:tc>
          <w:tcPr>
            <w:tcW w:w="1418" w:type="dxa"/>
            <w:tcBorders>
              <w:left w:val="single" w:color="auto" w:sz="4" w:space="0"/>
            </w:tcBorders>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c>
          <w:tcPr>
            <w:tcW w:w="989" w:type="dxa"/>
            <w:noWrap w:val="0"/>
            <w:vAlign w:val="top"/>
          </w:tcPr>
          <w:p>
            <w:pPr>
              <w:spacing w:line="360" w:lineRule="auto"/>
              <w:jc w:val="center"/>
              <w:rPr>
                <w:rFonts w:hint="default"/>
                <w:szCs w:val="21"/>
                <w:lang w:val="en-US"/>
              </w:rPr>
            </w:pPr>
            <w:r>
              <w:rPr>
                <w:rFonts w:hint="eastAsia" w:eastAsia="仿宋_GB2312"/>
                <w:sz w:val="21"/>
                <w:szCs w:val="21"/>
                <w:lang w:val="en-US" w:eastAsia="zh-CN"/>
              </w:rPr>
              <w:t>2021年1-3月</w:t>
            </w:r>
          </w:p>
        </w:tc>
        <w:tc>
          <w:tcPr>
            <w:tcW w:w="1258" w:type="dxa"/>
            <w:noWrap w:val="0"/>
            <w:vAlign w:val="center"/>
          </w:tcPr>
          <w:p>
            <w:pPr>
              <w:spacing w:line="360" w:lineRule="auto"/>
              <w:jc w:val="center"/>
              <w:rPr>
                <w:rFonts w:eastAsia="仿宋_GB2312"/>
                <w:sz w:val="24"/>
                <w:szCs w:val="24"/>
              </w:rPr>
            </w:pPr>
          </w:p>
        </w:tc>
        <w:tc>
          <w:tcPr>
            <w:tcW w:w="1325" w:type="dxa"/>
            <w:noWrap w:val="0"/>
            <w:vAlign w:val="top"/>
          </w:tcPr>
          <w:p>
            <w:pPr>
              <w:spacing w:line="360" w:lineRule="auto"/>
              <w:jc w:val="center"/>
              <w:rPr>
                <w:rFonts w:eastAsia="仿宋_GB2312"/>
                <w:sz w:val="24"/>
                <w:szCs w:val="24"/>
              </w:rPr>
            </w:pPr>
          </w:p>
        </w:tc>
        <w:tc>
          <w:tcPr>
            <w:tcW w:w="1418" w:type="dxa"/>
            <w:noWrap w:val="0"/>
            <w:vAlign w:val="top"/>
          </w:tcPr>
          <w:p>
            <w:pPr>
              <w:spacing w:line="360" w:lineRule="auto"/>
              <w:jc w:val="center"/>
              <w:rPr>
                <w:rFonts w:eastAsia="仿宋_GB2312"/>
                <w:sz w:val="24"/>
                <w:szCs w:val="24"/>
              </w:rPr>
            </w:pPr>
          </w:p>
        </w:tc>
        <w:tc>
          <w:tcPr>
            <w:tcW w:w="1275" w:type="dxa"/>
            <w:noWrap w:val="0"/>
            <w:vAlign w:val="center"/>
          </w:tcPr>
          <w:p>
            <w:pPr>
              <w:spacing w:line="360" w:lineRule="auto"/>
              <w:jc w:val="center"/>
              <w:rPr>
                <w:rFonts w:eastAsia="仿宋_GB2312"/>
                <w:sz w:val="24"/>
                <w:szCs w:val="24"/>
              </w:rPr>
            </w:pPr>
          </w:p>
        </w:tc>
        <w:tc>
          <w:tcPr>
            <w:tcW w:w="1276" w:type="dxa"/>
            <w:tcBorders>
              <w:right w:val="single" w:color="auto" w:sz="4" w:space="0"/>
            </w:tcBorders>
            <w:noWrap w:val="0"/>
            <w:vAlign w:val="top"/>
          </w:tcPr>
          <w:p>
            <w:pPr>
              <w:spacing w:line="360" w:lineRule="auto"/>
              <w:jc w:val="center"/>
              <w:rPr>
                <w:rFonts w:eastAsia="仿宋_GB2312"/>
                <w:sz w:val="24"/>
                <w:szCs w:val="24"/>
              </w:rPr>
            </w:pPr>
          </w:p>
        </w:tc>
        <w:tc>
          <w:tcPr>
            <w:tcW w:w="1418" w:type="dxa"/>
            <w:tcBorders>
              <w:left w:val="single" w:color="auto" w:sz="4" w:space="0"/>
            </w:tcBorders>
            <w:noWrap w:val="0"/>
            <w:vAlign w:val="top"/>
          </w:tcPr>
          <w:p>
            <w:pPr>
              <w:spacing w:line="360" w:lineRule="auto"/>
              <w:jc w:val="center"/>
              <w:rPr>
                <w:rFonts w:eastAsia="仿宋_GB2312"/>
                <w:sz w:val="24"/>
                <w:szCs w:val="24"/>
              </w:rPr>
            </w:pPr>
          </w:p>
        </w:tc>
      </w:tr>
    </w:tbl>
    <w:p>
      <w:pPr>
        <w:spacing w:line="360" w:lineRule="auto"/>
        <w:ind w:firstLine="574" w:firstLineChars="205"/>
        <w:rPr>
          <w:rFonts w:hint="eastAsia" w:eastAsia="仿宋_GB2312"/>
          <w:sz w:val="28"/>
          <w:u w:val="single"/>
        </w:rPr>
      </w:pPr>
      <w:r>
        <w:rPr>
          <w:rFonts w:eastAsia="仿宋_GB2312"/>
          <w:sz w:val="28"/>
        </w:rPr>
        <w:t>进口来源：</w:t>
      </w:r>
      <w:r>
        <w:rPr>
          <w:rFonts w:eastAsia="仿宋_GB2312"/>
          <w:sz w:val="28"/>
          <w:u w:val="single"/>
        </w:rPr>
        <w:t xml:space="preserve">            </w:t>
      </w:r>
    </w:p>
    <w:p>
      <w:pPr>
        <w:spacing w:line="360" w:lineRule="auto"/>
        <w:ind w:firstLine="574" w:firstLineChars="205"/>
        <w:rPr>
          <w:rFonts w:hint="eastAsia" w:eastAsia="仿宋_GB2312"/>
          <w:sz w:val="28"/>
        </w:rPr>
      </w:pPr>
      <w:r>
        <w:rPr>
          <w:rFonts w:hint="eastAsia" w:eastAsia="仿宋_GB2312"/>
          <w:sz w:val="28"/>
        </w:rPr>
        <w:t>请说明汇率数据来源，建议使用中国人民银行对外公布的汇率数据。</w:t>
      </w:r>
    </w:p>
    <w:p>
      <w:pPr>
        <w:spacing w:line="360" w:lineRule="auto"/>
        <w:ind w:firstLine="574" w:firstLineChars="205"/>
        <w:rPr>
          <w:rFonts w:hint="eastAsia" w:eastAsia="仿宋_GB2312"/>
          <w:sz w:val="28"/>
        </w:rPr>
      </w:pPr>
      <w:r>
        <w:rPr>
          <w:rFonts w:eastAsia="仿宋_GB2312"/>
          <w:sz w:val="28"/>
        </w:rPr>
        <w:t>（1）如果知道，请列出国外生产</w:t>
      </w:r>
      <w:r>
        <w:rPr>
          <w:rFonts w:hint="eastAsia" w:eastAsia="仿宋_GB2312"/>
          <w:sz w:val="28"/>
        </w:rPr>
        <w:t>商名称。如果国外生产商与你公司存在关联，请说明关联关系并提供调查期内关联交易情况。</w:t>
      </w:r>
    </w:p>
    <w:p>
      <w:pPr>
        <w:spacing w:line="360" w:lineRule="auto"/>
        <w:ind w:firstLine="574" w:firstLineChars="205"/>
        <w:rPr>
          <w:rFonts w:eastAsia="仿宋_GB2312"/>
          <w:sz w:val="28"/>
        </w:rPr>
      </w:pPr>
      <w:r>
        <w:rPr>
          <w:rFonts w:eastAsia="仿宋_GB2312"/>
          <w:sz w:val="28"/>
        </w:rPr>
        <w:t>（2）如果你公司还从被调查国（地区）以外的其他国家（地区）进口同类产品，请提供进口国家（地区）、生产厂商名称及数量。</w:t>
      </w:r>
    </w:p>
    <w:tbl>
      <w:tblPr>
        <w:tblStyle w:val="10"/>
        <w:tblW w:w="8619" w:type="dxa"/>
        <w:jc w:val="center"/>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156"/>
        <w:gridCol w:w="1247"/>
        <w:gridCol w:w="1409"/>
        <w:gridCol w:w="1511"/>
        <w:gridCol w:w="1461"/>
      </w:tblGrid>
      <w:tr>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35" w:type="dxa"/>
            <w:vMerge w:val="restart"/>
            <w:noWrap w:val="0"/>
            <w:vAlign w:val="center"/>
          </w:tcPr>
          <w:p>
            <w:pPr>
              <w:spacing w:line="360" w:lineRule="auto"/>
              <w:jc w:val="center"/>
              <w:rPr>
                <w:rFonts w:eastAsia="仿宋_GB2312"/>
                <w:sz w:val="24"/>
                <w:szCs w:val="24"/>
              </w:rPr>
            </w:pPr>
            <w:r>
              <w:rPr>
                <w:rFonts w:hint="eastAsia" w:eastAsia="仿宋_GB2312"/>
                <w:sz w:val="24"/>
                <w:szCs w:val="24"/>
              </w:rPr>
              <w:t>期间</w:t>
            </w:r>
          </w:p>
        </w:tc>
        <w:tc>
          <w:tcPr>
            <w:tcW w:w="1156" w:type="dxa"/>
            <w:vMerge w:val="restart"/>
            <w:noWrap w:val="0"/>
            <w:vAlign w:val="center"/>
          </w:tcPr>
          <w:p>
            <w:pPr>
              <w:spacing w:line="360" w:lineRule="auto"/>
              <w:jc w:val="center"/>
              <w:rPr>
                <w:rFonts w:eastAsia="仿宋_GB2312"/>
                <w:sz w:val="24"/>
                <w:szCs w:val="24"/>
              </w:rPr>
            </w:pPr>
            <w:r>
              <w:rPr>
                <w:rFonts w:eastAsia="仿宋_GB2312"/>
                <w:sz w:val="24"/>
                <w:szCs w:val="24"/>
              </w:rPr>
              <w:t>国家（地区）</w:t>
            </w:r>
          </w:p>
        </w:tc>
        <w:tc>
          <w:tcPr>
            <w:tcW w:w="1247" w:type="dxa"/>
            <w:vMerge w:val="restart"/>
            <w:noWrap w:val="0"/>
            <w:vAlign w:val="center"/>
          </w:tcPr>
          <w:p>
            <w:pPr>
              <w:spacing w:line="360" w:lineRule="auto"/>
              <w:jc w:val="center"/>
              <w:rPr>
                <w:rFonts w:eastAsia="仿宋_GB2312"/>
                <w:sz w:val="24"/>
                <w:szCs w:val="24"/>
              </w:rPr>
            </w:pPr>
            <w:r>
              <w:rPr>
                <w:rFonts w:eastAsia="仿宋_GB2312"/>
                <w:sz w:val="24"/>
                <w:szCs w:val="24"/>
              </w:rPr>
              <w:t>生产厂商名称</w:t>
            </w:r>
          </w:p>
        </w:tc>
        <w:tc>
          <w:tcPr>
            <w:tcW w:w="2920" w:type="dxa"/>
            <w:gridSpan w:val="2"/>
            <w:noWrap w:val="0"/>
            <w:vAlign w:val="center"/>
          </w:tcPr>
          <w:p>
            <w:pPr>
              <w:spacing w:line="360" w:lineRule="auto"/>
              <w:jc w:val="center"/>
              <w:rPr>
                <w:rFonts w:eastAsia="仿宋_GB2312"/>
                <w:sz w:val="24"/>
                <w:szCs w:val="24"/>
              </w:rPr>
            </w:pPr>
            <w:r>
              <w:rPr>
                <w:rFonts w:hint="eastAsia" w:eastAsia="仿宋_GB2312"/>
                <w:sz w:val="24"/>
                <w:szCs w:val="24"/>
              </w:rPr>
              <w:t>进口价格</w:t>
            </w:r>
            <w:r>
              <w:rPr>
                <w:rFonts w:eastAsia="仿宋_GB2312"/>
                <w:caps/>
                <w:sz w:val="24"/>
                <w:szCs w:val="24"/>
              </w:rPr>
              <w:t>（</w:t>
            </w:r>
            <w:r>
              <w:rPr>
                <w:rFonts w:hint="eastAsia" w:eastAsia="仿宋_GB2312"/>
                <w:caps/>
                <w:sz w:val="24"/>
                <w:szCs w:val="24"/>
              </w:rPr>
              <w:t>CIF</w:t>
            </w:r>
            <w:r>
              <w:rPr>
                <w:rFonts w:eastAsia="仿宋_GB2312"/>
                <w:caps/>
                <w:sz w:val="24"/>
                <w:szCs w:val="24"/>
              </w:rPr>
              <w:t>）</w:t>
            </w:r>
          </w:p>
        </w:tc>
        <w:tc>
          <w:tcPr>
            <w:tcW w:w="1461" w:type="dxa"/>
            <w:vMerge w:val="restart"/>
            <w:noWrap w:val="0"/>
            <w:vAlign w:val="center"/>
          </w:tcPr>
          <w:p>
            <w:pPr>
              <w:spacing w:line="360" w:lineRule="auto"/>
              <w:jc w:val="center"/>
              <w:rPr>
                <w:rFonts w:eastAsia="仿宋_GB2312"/>
                <w:sz w:val="24"/>
                <w:szCs w:val="24"/>
              </w:rPr>
            </w:pPr>
            <w:r>
              <w:rPr>
                <w:rFonts w:eastAsia="仿宋_GB2312"/>
                <w:sz w:val="24"/>
                <w:szCs w:val="24"/>
              </w:rPr>
              <w:t>进口数量</w:t>
            </w:r>
            <w:r>
              <w:rPr>
                <w:rFonts w:hint="eastAsia" w:eastAsia="仿宋_GB2312"/>
                <w:sz w:val="24"/>
                <w:szCs w:val="24"/>
              </w:rPr>
              <w:t>（吨）</w:t>
            </w:r>
          </w:p>
        </w:tc>
      </w:tr>
      <w:tr>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35" w:type="dxa"/>
            <w:vMerge w:val="continue"/>
            <w:noWrap w:val="0"/>
            <w:vAlign w:val="center"/>
          </w:tcPr>
          <w:p>
            <w:pPr>
              <w:spacing w:line="360" w:lineRule="auto"/>
              <w:jc w:val="center"/>
              <w:rPr>
                <w:rFonts w:eastAsia="仿宋_GB2312"/>
                <w:sz w:val="24"/>
                <w:szCs w:val="24"/>
              </w:rPr>
            </w:pPr>
          </w:p>
        </w:tc>
        <w:tc>
          <w:tcPr>
            <w:tcW w:w="1156" w:type="dxa"/>
            <w:vMerge w:val="continue"/>
            <w:noWrap w:val="0"/>
            <w:vAlign w:val="center"/>
          </w:tcPr>
          <w:p>
            <w:pPr>
              <w:spacing w:line="360" w:lineRule="auto"/>
              <w:jc w:val="center"/>
              <w:rPr>
                <w:rFonts w:eastAsia="仿宋_GB2312"/>
                <w:sz w:val="24"/>
                <w:szCs w:val="24"/>
              </w:rPr>
            </w:pPr>
          </w:p>
        </w:tc>
        <w:tc>
          <w:tcPr>
            <w:tcW w:w="1247" w:type="dxa"/>
            <w:vMerge w:val="continue"/>
            <w:noWrap w:val="0"/>
            <w:vAlign w:val="center"/>
          </w:tcPr>
          <w:p>
            <w:pPr>
              <w:spacing w:line="360" w:lineRule="auto"/>
              <w:jc w:val="center"/>
              <w:rPr>
                <w:rFonts w:eastAsia="仿宋_GB2312"/>
                <w:sz w:val="24"/>
                <w:szCs w:val="24"/>
              </w:rPr>
            </w:pPr>
          </w:p>
        </w:tc>
        <w:tc>
          <w:tcPr>
            <w:tcW w:w="1409" w:type="dxa"/>
            <w:noWrap w:val="0"/>
            <w:vAlign w:val="center"/>
          </w:tcPr>
          <w:p>
            <w:pPr>
              <w:spacing w:line="360" w:lineRule="auto"/>
              <w:jc w:val="center"/>
              <w:rPr>
                <w:rFonts w:eastAsia="仿宋_GB2312"/>
                <w:sz w:val="24"/>
                <w:szCs w:val="24"/>
              </w:rPr>
            </w:pPr>
            <w:r>
              <w:rPr>
                <w:rFonts w:hint="eastAsia" w:eastAsia="仿宋_GB2312"/>
                <w:sz w:val="24"/>
                <w:szCs w:val="24"/>
              </w:rPr>
              <w:t>（美元）</w:t>
            </w:r>
          </w:p>
        </w:tc>
        <w:tc>
          <w:tcPr>
            <w:tcW w:w="1511" w:type="dxa"/>
            <w:noWrap w:val="0"/>
            <w:vAlign w:val="center"/>
          </w:tcPr>
          <w:p>
            <w:pPr>
              <w:spacing w:line="360" w:lineRule="auto"/>
              <w:jc w:val="center"/>
              <w:rPr>
                <w:rFonts w:eastAsia="仿宋_GB2312"/>
                <w:sz w:val="24"/>
                <w:szCs w:val="24"/>
              </w:rPr>
            </w:pPr>
            <w:r>
              <w:rPr>
                <w:rFonts w:hint="eastAsia" w:eastAsia="仿宋_GB2312"/>
                <w:sz w:val="24"/>
                <w:szCs w:val="24"/>
              </w:rPr>
              <w:t>（人民币）</w:t>
            </w:r>
          </w:p>
        </w:tc>
        <w:tc>
          <w:tcPr>
            <w:tcW w:w="1461" w:type="dxa"/>
            <w:vMerge w:val="continue"/>
            <w:noWrap w:val="0"/>
            <w:vAlign w:val="center"/>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35" w:type="dxa"/>
            <w:noWrap w:val="0"/>
            <w:vAlign w:val="top"/>
          </w:tcPr>
          <w:p>
            <w:pPr>
              <w:spacing w:line="360" w:lineRule="auto"/>
              <w:jc w:val="center"/>
              <w:rPr>
                <w:rFonts w:hint="eastAsia" w:ascii="Times New Roman" w:hAnsi="Times New Roman" w:eastAsia="仿宋_GB2312" w:cs="Times New Roman"/>
                <w:kern w:val="2"/>
                <w:sz w:val="24"/>
                <w:szCs w:val="24"/>
                <w:lang w:val="en-US" w:eastAsia="zh-CN" w:bidi="ar-SA"/>
              </w:rPr>
            </w:pPr>
            <w:r>
              <w:rPr>
                <w:rFonts w:hint="eastAsia"/>
              </w:rPr>
              <w:t>2017年</w:t>
            </w:r>
          </w:p>
        </w:tc>
        <w:tc>
          <w:tcPr>
            <w:tcW w:w="1156" w:type="dxa"/>
            <w:noWrap w:val="0"/>
            <w:vAlign w:val="center"/>
          </w:tcPr>
          <w:p/>
        </w:tc>
        <w:tc>
          <w:tcPr>
            <w:tcW w:w="1247" w:type="dxa"/>
            <w:noWrap w:val="0"/>
            <w:vAlign w:val="top"/>
          </w:tcPr>
          <w:p/>
        </w:tc>
        <w:tc>
          <w:tcPr>
            <w:tcW w:w="1409" w:type="dxa"/>
            <w:noWrap w:val="0"/>
            <w:vAlign w:val="top"/>
          </w:tcPr>
          <w:p/>
        </w:tc>
        <w:tc>
          <w:tcPr>
            <w:tcW w:w="1511" w:type="dxa"/>
            <w:noWrap w:val="0"/>
            <w:vAlign w:val="center"/>
          </w:tcPr>
          <w:p/>
        </w:tc>
        <w:tc>
          <w:tcPr>
            <w:tcW w:w="1461" w:type="dxa"/>
            <w:noWrap w:val="0"/>
            <w:vAlign w:val="center"/>
          </w:tcPr>
          <w:p/>
        </w:tc>
      </w:tr>
      <w:tr>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35" w:type="dxa"/>
            <w:noWrap w:val="0"/>
            <w:vAlign w:val="top"/>
          </w:tcPr>
          <w:p>
            <w:pPr>
              <w:spacing w:line="360" w:lineRule="auto"/>
              <w:jc w:val="center"/>
              <w:rPr>
                <w:rFonts w:eastAsia="仿宋_GB2312"/>
                <w:sz w:val="24"/>
                <w:szCs w:val="24"/>
              </w:rPr>
            </w:pPr>
            <w:r>
              <w:rPr>
                <w:rFonts w:hint="eastAsia"/>
              </w:rPr>
              <w:t>201</w:t>
            </w:r>
            <w:r>
              <w:rPr>
                <w:rFonts w:hint="eastAsia"/>
                <w:lang w:val="en-US" w:eastAsia="zh-CN"/>
              </w:rPr>
              <w:t>8</w:t>
            </w:r>
            <w:r>
              <w:rPr>
                <w:rFonts w:hint="eastAsia"/>
              </w:rPr>
              <w:t>年</w:t>
            </w:r>
          </w:p>
        </w:tc>
        <w:tc>
          <w:tcPr>
            <w:tcW w:w="1156" w:type="dxa"/>
            <w:noWrap w:val="0"/>
            <w:vAlign w:val="center"/>
          </w:tcPr>
          <w:p>
            <w:pPr>
              <w:spacing w:line="360" w:lineRule="auto"/>
              <w:jc w:val="center"/>
              <w:rPr>
                <w:rFonts w:eastAsia="仿宋_GB2312"/>
                <w:sz w:val="24"/>
                <w:szCs w:val="24"/>
              </w:rPr>
            </w:pPr>
          </w:p>
        </w:tc>
        <w:tc>
          <w:tcPr>
            <w:tcW w:w="1247" w:type="dxa"/>
            <w:noWrap w:val="0"/>
            <w:vAlign w:val="top"/>
          </w:tcPr>
          <w:p>
            <w:pPr>
              <w:spacing w:line="360" w:lineRule="auto"/>
              <w:jc w:val="center"/>
              <w:rPr>
                <w:rFonts w:eastAsia="仿宋_GB2312"/>
                <w:sz w:val="24"/>
                <w:szCs w:val="24"/>
              </w:rPr>
            </w:pPr>
          </w:p>
        </w:tc>
        <w:tc>
          <w:tcPr>
            <w:tcW w:w="1409" w:type="dxa"/>
            <w:noWrap w:val="0"/>
            <w:vAlign w:val="top"/>
          </w:tcPr>
          <w:p>
            <w:pPr>
              <w:spacing w:line="360" w:lineRule="auto"/>
              <w:jc w:val="center"/>
              <w:rPr>
                <w:rFonts w:eastAsia="仿宋_GB2312"/>
                <w:sz w:val="24"/>
                <w:szCs w:val="24"/>
              </w:rPr>
            </w:pPr>
          </w:p>
        </w:tc>
        <w:tc>
          <w:tcPr>
            <w:tcW w:w="1511" w:type="dxa"/>
            <w:noWrap w:val="0"/>
            <w:vAlign w:val="center"/>
          </w:tcPr>
          <w:p>
            <w:pPr>
              <w:spacing w:line="360" w:lineRule="auto"/>
              <w:jc w:val="center"/>
              <w:rPr>
                <w:rFonts w:eastAsia="仿宋_GB2312"/>
                <w:sz w:val="24"/>
                <w:szCs w:val="24"/>
              </w:rPr>
            </w:pPr>
          </w:p>
        </w:tc>
        <w:tc>
          <w:tcPr>
            <w:tcW w:w="1461" w:type="dxa"/>
            <w:noWrap w:val="0"/>
            <w:vAlign w:val="center"/>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35" w:type="dxa"/>
            <w:noWrap w:val="0"/>
            <w:vAlign w:val="top"/>
          </w:tcPr>
          <w:p>
            <w:pPr>
              <w:spacing w:line="360" w:lineRule="auto"/>
              <w:jc w:val="center"/>
              <w:rPr>
                <w:rFonts w:hint="eastAsia" w:eastAsia="仿宋_GB2312"/>
                <w:sz w:val="24"/>
                <w:szCs w:val="24"/>
              </w:rPr>
            </w:pPr>
            <w:r>
              <w:rPr>
                <w:rFonts w:hint="eastAsia"/>
              </w:rPr>
              <w:t>201</w:t>
            </w:r>
            <w:r>
              <w:rPr>
                <w:rFonts w:hint="eastAsia"/>
                <w:lang w:val="en-US" w:eastAsia="zh-CN"/>
              </w:rPr>
              <w:t>9</w:t>
            </w:r>
            <w:r>
              <w:rPr>
                <w:rFonts w:hint="eastAsia"/>
              </w:rPr>
              <w:t>年</w:t>
            </w:r>
          </w:p>
        </w:tc>
        <w:tc>
          <w:tcPr>
            <w:tcW w:w="1156" w:type="dxa"/>
            <w:noWrap w:val="0"/>
            <w:vAlign w:val="center"/>
          </w:tcPr>
          <w:p>
            <w:pPr>
              <w:spacing w:line="360" w:lineRule="auto"/>
              <w:jc w:val="center"/>
              <w:rPr>
                <w:rFonts w:eastAsia="仿宋_GB2312"/>
                <w:sz w:val="24"/>
                <w:szCs w:val="24"/>
              </w:rPr>
            </w:pPr>
          </w:p>
        </w:tc>
        <w:tc>
          <w:tcPr>
            <w:tcW w:w="1247" w:type="dxa"/>
            <w:noWrap w:val="0"/>
            <w:vAlign w:val="top"/>
          </w:tcPr>
          <w:p>
            <w:pPr>
              <w:spacing w:line="360" w:lineRule="auto"/>
              <w:jc w:val="center"/>
              <w:rPr>
                <w:rFonts w:eastAsia="仿宋_GB2312"/>
                <w:sz w:val="24"/>
                <w:szCs w:val="24"/>
              </w:rPr>
            </w:pPr>
          </w:p>
        </w:tc>
        <w:tc>
          <w:tcPr>
            <w:tcW w:w="1409" w:type="dxa"/>
            <w:noWrap w:val="0"/>
            <w:vAlign w:val="top"/>
          </w:tcPr>
          <w:p>
            <w:pPr>
              <w:spacing w:line="360" w:lineRule="auto"/>
              <w:jc w:val="center"/>
              <w:rPr>
                <w:rFonts w:eastAsia="仿宋_GB2312"/>
                <w:sz w:val="24"/>
                <w:szCs w:val="24"/>
              </w:rPr>
            </w:pPr>
          </w:p>
        </w:tc>
        <w:tc>
          <w:tcPr>
            <w:tcW w:w="1511" w:type="dxa"/>
            <w:noWrap w:val="0"/>
            <w:vAlign w:val="center"/>
          </w:tcPr>
          <w:p>
            <w:pPr>
              <w:spacing w:line="360" w:lineRule="auto"/>
              <w:jc w:val="center"/>
              <w:rPr>
                <w:rFonts w:eastAsia="仿宋_GB2312"/>
                <w:sz w:val="24"/>
                <w:szCs w:val="24"/>
              </w:rPr>
            </w:pPr>
          </w:p>
        </w:tc>
        <w:tc>
          <w:tcPr>
            <w:tcW w:w="1461" w:type="dxa"/>
            <w:noWrap w:val="0"/>
            <w:vAlign w:val="center"/>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35" w:type="dxa"/>
            <w:noWrap w:val="0"/>
            <w:vAlign w:val="top"/>
          </w:tcPr>
          <w:p>
            <w:pPr>
              <w:spacing w:line="360" w:lineRule="auto"/>
              <w:jc w:val="center"/>
              <w:rPr>
                <w:rFonts w:hint="eastAsia" w:eastAsia="仿宋_GB2312"/>
                <w:sz w:val="24"/>
                <w:szCs w:val="24"/>
              </w:rPr>
            </w:pPr>
            <w:r>
              <w:rPr>
                <w:rFonts w:hint="eastAsia"/>
              </w:rPr>
              <w:t>20</w:t>
            </w:r>
            <w:r>
              <w:rPr>
                <w:rFonts w:hint="eastAsia"/>
                <w:lang w:val="en-US" w:eastAsia="zh-CN"/>
              </w:rPr>
              <w:t>20</w:t>
            </w:r>
            <w:r>
              <w:rPr>
                <w:rFonts w:hint="eastAsia"/>
              </w:rPr>
              <w:t>年</w:t>
            </w:r>
          </w:p>
        </w:tc>
        <w:tc>
          <w:tcPr>
            <w:tcW w:w="1156" w:type="dxa"/>
            <w:noWrap w:val="0"/>
            <w:vAlign w:val="center"/>
          </w:tcPr>
          <w:p>
            <w:pPr>
              <w:spacing w:line="360" w:lineRule="auto"/>
              <w:jc w:val="center"/>
              <w:rPr>
                <w:rFonts w:eastAsia="仿宋_GB2312"/>
                <w:sz w:val="24"/>
                <w:szCs w:val="24"/>
              </w:rPr>
            </w:pPr>
          </w:p>
        </w:tc>
        <w:tc>
          <w:tcPr>
            <w:tcW w:w="1247" w:type="dxa"/>
            <w:noWrap w:val="0"/>
            <w:vAlign w:val="top"/>
          </w:tcPr>
          <w:p>
            <w:pPr>
              <w:spacing w:line="360" w:lineRule="auto"/>
              <w:jc w:val="center"/>
              <w:rPr>
                <w:rFonts w:eastAsia="仿宋_GB2312"/>
                <w:sz w:val="24"/>
                <w:szCs w:val="24"/>
              </w:rPr>
            </w:pPr>
          </w:p>
        </w:tc>
        <w:tc>
          <w:tcPr>
            <w:tcW w:w="1409" w:type="dxa"/>
            <w:noWrap w:val="0"/>
            <w:vAlign w:val="top"/>
          </w:tcPr>
          <w:p>
            <w:pPr>
              <w:spacing w:line="360" w:lineRule="auto"/>
              <w:jc w:val="center"/>
              <w:rPr>
                <w:rFonts w:eastAsia="仿宋_GB2312"/>
                <w:sz w:val="24"/>
                <w:szCs w:val="24"/>
              </w:rPr>
            </w:pPr>
          </w:p>
        </w:tc>
        <w:tc>
          <w:tcPr>
            <w:tcW w:w="1511" w:type="dxa"/>
            <w:noWrap w:val="0"/>
            <w:vAlign w:val="center"/>
          </w:tcPr>
          <w:p>
            <w:pPr>
              <w:spacing w:line="360" w:lineRule="auto"/>
              <w:jc w:val="center"/>
              <w:rPr>
                <w:rFonts w:eastAsia="仿宋_GB2312"/>
                <w:sz w:val="24"/>
                <w:szCs w:val="24"/>
              </w:rPr>
            </w:pPr>
          </w:p>
        </w:tc>
        <w:tc>
          <w:tcPr>
            <w:tcW w:w="1461" w:type="dxa"/>
            <w:noWrap w:val="0"/>
            <w:vAlign w:val="center"/>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35" w:type="dxa"/>
            <w:noWrap w:val="0"/>
            <w:vAlign w:val="top"/>
          </w:tcPr>
          <w:p>
            <w:pPr>
              <w:spacing w:line="360" w:lineRule="auto"/>
              <w:jc w:val="center"/>
              <w:rPr>
                <w:rFonts w:hint="default" w:eastAsia="宋体"/>
                <w:sz w:val="24"/>
                <w:szCs w:val="24"/>
                <w:lang w:val="en-US" w:eastAsia="zh-CN"/>
              </w:rPr>
            </w:pPr>
            <w:r>
              <w:rPr>
                <w:rFonts w:hint="eastAsia"/>
              </w:rPr>
              <w:t>20</w:t>
            </w:r>
            <w:r>
              <w:rPr>
                <w:rFonts w:hint="eastAsia"/>
                <w:lang w:val="en-US" w:eastAsia="zh-CN"/>
              </w:rPr>
              <w:t>20</w:t>
            </w:r>
            <w:r>
              <w:rPr>
                <w:rFonts w:hint="eastAsia"/>
              </w:rPr>
              <w:t>年</w:t>
            </w:r>
            <w:r>
              <w:rPr>
                <w:rFonts w:hint="eastAsia"/>
                <w:lang w:val="en-US" w:eastAsia="zh-CN"/>
              </w:rPr>
              <w:t>1-3月</w:t>
            </w:r>
          </w:p>
        </w:tc>
        <w:tc>
          <w:tcPr>
            <w:tcW w:w="1156" w:type="dxa"/>
            <w:noWrap w:val="0"/>
            <w:vAlign w:val="center"/>
          </w:tcPr>
          <w:p>
            <w:pPr>
              <w:spacing w:line="360" w:lineRule="auto"/>
              <w:jc w:val="center"/>
              <w:rPr>
                <w:rFonts w:eastAsia="仿宋_GB2312"/>
                <w:sz w:val="24"/>
                <w:szCs w:val="24"/>
              </w:rPr>
            </w:pPr>
          </w:p>
        </w:tc>
        <w:tc>
          <w:tcPr>
            <w:tcW w:w="1247" w:type="dxa"/>
            <w:noWrap w:val="0"/>
            <w:vAlign w:val="top"/>
          </w:tcPr>
          <w:p>
            <w:pPr>
              <w:spacing w:line="360" w:lineRule="auto"/>
              <w:jc w:val="center"/>
              <w:rPr>
                <w:rFonts w:eastAsia="仿宋_GB2312"/>
                <w:sz w:val="24"/>
                <w:szCs w:val="24"/>
              </w:rPr>
            </w:pPr>
          </w:p>
        </w:tc>
        <w:tc>
          <w:tcPr>
            <w:tcW w:w="1409" w:type="dxa"/>
            <w:noWrap w:val="0"/>
            <w:vAlign w:val="top"/>
          </w:tcPr>
          <w:p>
            <w:pPr>
              <w:spacing w:line="360" w:lineRule="auto"/>
              <w:jc w:val="center"/>
              <w:rPr>
                <w:rFonts w:eastAsia="仿宋_GB2312"/>
                <w:sz w:val="24"/>
                <w:szCs w:val="24"/>
              </w:rPr>
            </w:pPr>
          </w:p>
        </w:tc>
        <w:tc>
          <w:tcPr>
            <w:tcW w:w="1511" w:type="dxa"/>
            <w:noWrap w:val="0"/>
            <w:vAlign w:val="center"/>
          </w:tcPr>
          <w:p>
            <w:pPr>
              <w:spacing w:line="360" w:lineRule="auto"/>
              <w:jc w:val="center"/>
              <w:rPr>
                <w:rFonts w:eastAsia="仿宋_GB2312"/>
                <w:sz w:val="24"/>
                <w:szCs w:val="24"/>
              </w:rPr>
            </w:pPr>
          </w:p>
        </w:tc>
        <w:tc>
          <w:tcPr>
            <w:tcW w:w="1461" w:type="dxa"/>
            <w:noWrap w:val="0"/>
            <w:vAlign w:val="center"/>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35" w:type="dxa"/>
            <w:noWrap w:val="0"/>
            <w:vAlign w:val="top"/>
          </w:tcPr>
          <w:p>
            <w:pPr>
              <w:spacing w:line="360" w:lineRule="auto"/>
              <w:jc w:val="center"/>
              <w:rPr>
                <w:rFonts w:hint="default" w:eastAsia="宋体"/>
                <w:lang w:val="en-US" w:eastAsia="zh-CN"/>
              </w:rPr>
            </w:pPr>
            <w:r>
              <w:rPr>
                <w:rFonts w:hint="eastAsia"/>
              </w:rPr>
              <w:t>20</w:t>
            </w:r>
            <w:r>
              <w:rPr>
                <w:rFonts w:hint="eastAsia"/>
                <w:lang w:val="en-US" w:eastAsia="zh-CN"/>
              </w:rPr>
              <w:t>21</w:t>
            </w:r>
            <w:r>
              <w:rPr>
                <w:rFonts w:hint="eastAsia"/>
              </w:rPr>
              <w:t>年</w:t>
            </w:r>
            <w:r>
              <w:rPr>
                <w:rFonts w:hint="eastAsia"/>
                <w:lang w:val="en-US" w:eastAsia="zh-CN"/>
              </w:rPr>
              <w:t>1-3月</w:t>
            </w:r>
          </w:p>
        </w:tc>
        <w:tc>
          <w:tcPr>
            <w:tcW w:w="1156" w:type="dxa"/>
            <w:noWrap w:val="0"/>
            <w:vAlign w:val="center"/>
          </w:tcPr>
          <w:p>
            <w:pPr>
              <w:spacing w:line="360" w:lineRule="auto"/>
              <w:jc w:val="center"/>
              <w:rPr>
                <w:rFonts w:eastAsia="仿宋_GB2312"/>
                <w:sz w:val="24"/>
                <w:szCs w:val="24"/>
              </w:rPr>
            </w:pPr>
          </w:p>
        </w:tc>
        <w:tc>
          <w:tcPr>
            <w:tcW w:w="1247" w:type="dxa"/>
            <w:noWrap w:val="0"/>
            <w:vAlign w:val="top"/>
          </w:tcPr>
          <w:p>
            <w:pPr>
              <w:spacing w:line="360" w:lineRule="auto"/>
              <w:jc w:val="center"/>
              <w:rPr>
                <w:rFonts w:eastAsia="仿宋_GB2312"/>
                <w:sz w:val="24"/>
                <w:szCs w:val="24"/>
              </w:rPr>
            </w:pPr>
          </w:p>
        </w:tc>
        <w:tc>
          <w:tcPr>
            <w:tcW w:w="1409" w:type="dxa"/>
            <w:noWrap w:val="0"/>
            <w:vAlign w:val="top"/>
          </w:tcPr>
          <w:p>
            <w:pPr>
              <w:spacing w:line="360" w:lineRule="auto"/>
              <w:jc w:val="center"/>
              <w:rPr>
                <w:rFonts w:eastAsia="仿宋_GB2312"/>
                <w:sz w:val="24"/>
                <w:szCs w:val="24"/>
              </w:rPr>
            </w:pPr>
          </w:p>
        </w:tc>
        <w:tc>
          <w:tcPr>
            <w:tcW w:w="1511" w:type="dxa"/>
            <w:noWrap w:val="0"/>
            <w:vAlign w:val="center"/>
          </w:tcPr>
          <w:p>
            <w:pPr>
              <w:spacing w:line="360" w:lineRule="auto"/>
              <w:jc w:val="center"/>
              <w:rPr>
                <w:rFonts w:eastAsia="仿宋_GB2312"/>
                <w:sz w:val="24"/>
                <w:szCs w:val="24"/>
              </w:rPr>
            </w:pPr>
          </w:p>
        </w:tc>
        <w:tc>
          <w:tcPr>
            <w:tcW w:w="1461" w:type="dxa"/>
            <w:noWrap w:val="0"/>
            <w:vAlign w:val="center"/>
          </w:tcPr>
          <w:p>
            <w:pPr>
              <w:spacing w:line="360" w:lineRule="auto"/>
              <w:jc w:val="center"/>
              <w:rPr>
                <w:rFonts w:eastAsia="仿宋_GB2312"/>
                <w:sz w:val="24"/>
                <w:szCs w:val="24"/>
              </w:rPr>
            </w:pPr>
          </w:p>
        </w:tc>
      </w:tr>
    </w:tbl>
    <w:p>
      <w:pPr>
        <w:spacing w:line="360" w:lineRule="auto"/>
        <w:rPr>
          <w:rFonts w:eastAsia="仿宋_GB2312"/>
          <w:sz w:val="28"/>
        </w:rPr>
      </w:pPr>
      <w:r>
        <w:rPr>
          <w:rFonts w:hint="eastAsia" w:eastAsia="仿宋_GB2312"/>
          <w:sz w:val="28"/>
        </w:rPr>
        <w:t>请说明汇率数据来源，建议使用中国人民银行对外公布的汇率数据。</w:t>
      </w:r>
    </w:p>
    <w:p>
      <w:pPr>
        <w:snapToGrid w:val="0"/>
        <w:spacing w:line="360" w:lineRule="auto"/>
        <w:ind w:firstLine="708" w:firstLineChars="253"/>
        <w:rPr>
          <w:rFonts w:hint="eastAsia" w:ascii="仿宋_GB2312" w:hAnsi="黑体" w:eastAsia="仿宋_GB2312"/>
          <w:sz w:val="28"/>
          <w:szCs w:val="28"/>
        </w:rPr>
      </w:pPr>
      <w:r>
        <w:rPr>
          <w:rFonts w:hint="eastAsia" w:ascii="仿宋_GB2312" w:eastAsia="仿宋_GB2312"/>
          <w:sz w:val="28"/>
        </w:rPr>
        <w:t>（3）你公司是否从中国生产企业采购同类产品？如有，</w:t>
      </w:r>
      <w:r>
        <w:rPr>
          <w:rFonts w:hint="eastAsia" w:ascii="仿宋_GB2312" w:hAnsi="黑体" w:eastAsia="仿宋_GB2312"/>
          <w:sz w:val="28"/>
          <w:szCs w:val="28"/>
        </w:rPr>
        <w:t>请分型号提供调查期内从中国生产企业购买同类产品的数量和价格。</w:t>
      </w:r>
    </w:p>
    <w:p>
      <w:pPr>
        <w:snapToGrid w:val="0"/>
        <w:spacing w:line="360" w:lineRule="auto"/>
        <w:ind w:firstLine="708" w:firstLineChars="253"/>
        <w:rPr>
          <w:rFonts w:ascii="仿宋_GB2312" w:hAnsi="黑体" w:eastAsia="仿宋_GB2312"/>
          <w:sz w:val="28"/>
          <w:szCs w:val="28"/>
        </w:rPr>
      </w:pPr>
      <w:r>
        <w:rPr>
          <w:rFonts w:hint="eastAsia" w:ascii="仿宋_GB2312" w:hAnsi="黑体" w:eastAsia="仿宋_GB2312"/>
          <w:sz w:val="28"/>
          <w:szCs w:val="28"/>
        </w:rPr>
        <w:t>请说明影响你公司从被调查国（地区）进口被调查产品、从被调查国（地区）（地区）以外的其他国家（地区）进口该产品或从中国生产者采购同类产品的主要因素有哪些？</w:t>
      </w:r>
    </w:p>
    <w:p>
      <w:pPr>
        <w:snapToGrid w:val="0"/>
        <w:spacing w:line="360" w:lineRule="auto"/>
        <w:ind w:firstLine="3960" w:firstLineChars="1650"/>
        <w:jc w:val="right"/>
        <w:rPr>
          <w:rFonts w:ascii="黑体" w:hAnsi="黑体" w:eastAsia="黑体"/>
          <w:sz w:val="24"/>
          <w:szCs w:val="24"/>
        </w:rPr>
      </w:pPr>
      <w:r>
        <w:rPr>
          <w:rFonts w:hint="eastAsia" w:ascii="仿宋_GB2312" w:eastAsia="仿宋_GB2312"/>
          <w:sz w:val="24"/>
          <w:szCs w:val="24"/>
        </w:rPr>
        <w:t>单位：吨、元、元/吨</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2"/>
        <w:gridCol w:w="1586"/>
        <w:gridCol w:w="1643"/>
        <w:gridCol w:w="1701"/>
        <w:gridCol w:w="18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42" w:type="dxa"/>
            <w:noWrap w:val="0"/>
            <w:vAlign w:val="center"/>
          </w:tcPr>
          <w:p>
            <w:pPr>
              <w:spacing w:line="360" w:lineRule="auto"/>
              <w:jc w:val="center"/>
              <w:rPr>
                <w:rFonts w:eastAsia="仿宋_GB2312"/>
                <w:sz w:val="24"/>
                <w:szCs w:val="24"/>
              </w:rPr>
            </w:pPr>
            <w:r>
              <w:rPr>
                <w:rFonts w:hint="eastAsia" w:eastAsia="仿宋_GB2312"/>
                <w:sz w:val="24"/>
                <w:szCs w:val="24"/>
              </w:rPr>
              <w:t>年期间</w:t>
            </w:r>
          </w:p>
        </w:tc>
        <w:tc>
          <w:tcPr>
            <w:tcW w:w="1586" w:type="dxa"/>
            <w:noWrap w:val="0"/>
            <w:vAlign w:val="center"/>
          </w:tcPr>
          <w:p>
            <w:pPr>
              <w:spacing w:line="360" w:lineRule="auto"/>
              <w:jc w:val="center"/>
              <w:rPr>
                <w:rFonts w:eastAsia="仿宋_GB2312"/>
                <w:sz w:val="24"/>
                <w:szCs w:val="24"/>
              </w:rPr>
            </w:pPr>
            <w:r>
              <w:rPr>
                <w:rFonts w:hint="eastAsia" w:eastAsia="仿宋_GB2312"/>
                <w:sz w:val="24"/>
                <w:szCs w:val="24"/>
              </w:rPr>
              <w:t>采购数量</w:t>
            </w:r>
          </w:p>
        </w:tc>
        <w:tc>
          <w:tcPr>
            <w:tcW w:w="1643" w:type="dxa"/>
            <w:noWrap w:val="0"/>
            <w:vAlign w:val="center"/>
          </w:tcPr>
          <w:p>
            <w:pPr>
              <w:spacing w:line="360" w:lineRule="auto"/>
              <w:jc w:val="center"/>
              <w:rPr>
                <w:rFonts w:eastAsia="仿宋_GB2312"/>
                <w:sz w:val="24"/>
                <w:szCs w:val="24"/>
              </w:rPr>
            </w:pPr>
            <w:r>
              <w:rPr>
                <w:rFonts w:hint="eastAsia" w:eastAsia="仿宋_GB2312"/>
                <w:sz w:val="24"/>
                <w:szCs w:val="24"/>
              </w:rPr>
              <w:t>采购金额</w:t>
            </w:r>
          </w:p>
        </w:tc>
        <w:tc>
          <w:tcPr>
            <w:tcW w:w="1701" w:type="dxa"/>
            <w:noWrap w:val="0"/>
            <w:vAlign w:val="center"/>
          </w:tcPr>
          <w:p>
            <w:pPr>
              <w:spacing w:line="360" w:lineRule="auto"/>
              <w:jc w:val="center"/>
              <w:rPr>
                <w:rFonts w:eastAsia="仿宋_GB2312"/>
                <w:sz w:val="24"/>
                <w:szCs w:val="24"/>
              </w:rPr>
            </w:pPr>
            <w:r>
              <w:rPr>
                <w:rFonts w:hint="eastAsia" w:eastAsia="仿宋_GB2312"/>
                <w:sz w:val="24"/>
                <w:szCs w:val="24"/>
              </w:rPr>
              <w:t>采购价格</w:t>
            </w:r>
          </w:p>
        </w:tc>
        <w:tc>
          <w:tcPr>
            <w:tcW w:w="1866" w:type="dxa"/>
            <w:noWrap w:val="0"/>
            <w:vAlign w:val="center"/>
          </w:tcPr>
          <w:p>
            <w:pPr>
              <w:spacing w:line="360" w:lineRule="auto"/>
              <w:jc w:val="center"/>
              <w:rPr>
                <w:rFonts w:eastAsia="仿宋_GB2312"/>
                <w:sz w:val="24"/>
                <w:szCs w:val="24"/>
              </w:rPr>
            </w:pPr>
            <w:r>
              <w:rPr>
                <w:rFonts w:hint="eastAsia" w:eastAsia="仿宋_GB2312"/>
                <w:sz w:val="24"/>
                <w:szCs w:val="24"/>
              </w:rPr>
              <w:t>采购企业名称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642" w:type="dxa"/>
            <w:noWrap w:val="0"/>
            <w:vAlign w:val="top"/>
          </w:tcPr>
          <w:p>
            <w:pPr>
              <w:jc w:val="center"/>
            </w:pPr>
            <w:r>
              <w:rPr>
                <w:rFonts w:eastAsia="仿宋_GB2312"/>
                <w:sz w:val="21"/>
                <w:szCs w:val="21"/>
              </w:rPr>
              <w:t>2017年</w:t>
            </w:r>
          </w:p>
        </w:tc>
        <w:tc>
          <w:tcPr>
            <w:tcW w:w="1586" w:type="dxa"/>
            <w:noWrap w:val="0"/>
            <w:vAlign w:val="center"/>
          </w:tcPr>
          <w:p/>
        </w:tc>
        <w:tc>
          <w:tcPr>
            <w:tcW w:w="1643" w:type="dxa"/>
            <w:noWrap w:val="0"/>
            <w:vAlign w:val="center"/>
          </w:tcPr>
          <w:p/>
        </w:tc>
        <w:tc>
          <w:tcPr>
            <w:tcW w:w="1701" w:type="dxa"/>
            <w:noWrap w:val="0"/>
            <w:vAlign w:val="center"/>
          </w:tcPr>
          <w:p/>
        </w:tc>
        <w:tc>
          <w:tcPr>
            <w:tcW w:w="1866"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42" w:type="dxa"/>
            <w:noWrap w:val="0"/>
            <w:vAlign w:val="top"/>
          </w:tcPr>
          <w:p>
            <w:pPr>
              <w:spacing w:line="360" w:lineRule="auto"/>
              <w:jc w:val="center"/>
              <w:rPr>
                <w:rFonts w:eastAsia="仿宋_GB2312"/>
                <w:sz w:val="24"/>
                <w:szCs w:val="24"/>
              </w:rPr>
            </w:pPr>
            <w:r>
              <w:rPr>
                <w:rFonts w:eastAsia="仿宋_GB2312"/>
                <w:sz w:val="21"/>
                <w:szCs w:val="21"/>
              </w:rPr>
              <w:t>201</w:t>
            </w:r>
            <w:r>
              <w:rPr>
                <w:rFonts w:hint="eastAsia" w:eastAsia="仿宋_GB2312"/>
                <w:sz w:val="21"/>
                <w:szCs w:val="21"/>
                <w:lang w:val="en-US" w:eastAsia="zh-CN"/>
              </w:rPr>
              <w:t>8</w:t>
            </w:r>
            <w:r>
              <w:rPr>
                <w:rFonts w:eastAsia="仿宋_GB2312"/>
                <w:sz w:val="21"/>
                <w:szCs w:val="21"/>
              </w:rPr>
              <w:t>年</w:t>
            </w:r>
          </w:p>
        </w:tc>
        <w:tc>
          <w:tcPr>
            <w:tcW w:w="1586" w:type="dxa"/>
            <w:noWrap w:val="0"/>
            <w:vAlign w:val="center"/>
          </w:tcPr>
          <w:p>
            <w:pPr>
              <w:spacing w:line="360" w:lineRule="auto"/>
              <w:jc w:val="center"/>
              <w:rPr>
                <w:rFonts w:eastAsia="仿宋_GB2312"/>
                <w:sz w:val="24"/>
                <w:szCs w:val="24"/>
              </w:rPr>
            </w:pPr>
          </w:p>
        </w:tc>
        <w:tc>
          <w:tcPr>
            <w:tcW w:w="1643" w:type="dxa"/>
            <w:noWrap w:val="0"/>
            <w:vAlign w:val="center"/>
          </w:tcPr>
          <w:p>
            <w:pPr>
              <w:spacing w:line="360" w:lineRule="auto"/>
              <w:jc w:val="center"/>
              <w:rPr>
                <w:rFonts w:eastAsia="仿宋_GB2312"/>
                <w:sz w:val="24"/>
                <w:szCs w:val="24"/>
              </w:rPr>
            </w:pPr>
          </w:p>
        </w:tc>
        <w:tc>
          <w:tcPr>
            <w:tcW w:w="1701" w:type="dxa"/>
            <w:noWrap w:val="0"/>
            <w:vAlign w:val="center"/>
          </w:tcPr>
          <w:p>
            <w:pPr>
              <w:spacing w:line="360" w:lineRule="auto"/>
              <w:jc w:val="center"/>
              <w:rPr>
                <w:rFonts w:eastAsia="仿宋_GB2312"/>
                <w:sz w:val="24"/>
                <w:szCs w:val="24"/>
              </w:rPr>
            </w:pPr>
          </w:p>
        </w:tc>
        <w:tc>
          <w:tcPr>
            <w:tcW w:w="1866"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42" w:type="dxa"/>
            <w:noWrap w:val="0"/>
            <w:vAlign w:val="top"/>
          </w:tcPr>
          <w:p>
            <w:pPr>
              <w:spacing w:line="360" w:lineRule="auto"/>
              <w:jc w:val="center"/>
              <w:rPr>
                <w:rFonts w:hint="eastAsia" w:eastAsia="仿宋_GB2312"/>
                <w:sz w:val="24"/>
                <w:szCs w:val="24"/>
              </w:rPr>
            </w:pPr>
            <w:r>
              <w:rPr>
                <w:rFonts w:eastAsia="仿宋_GB2312"/>
                <w:sz w:val="21"/>
                <w:szCs w:val="21"/>
              </w:rPr>
              <w:t>201</w:t>
            </w:r>
            <w:r>
              <w:rPr>
                <w:rFonts w:hint="eastAsia" w:eastAsia="仿宋_GB2312"/>
                <w:sz w:val="21"/>
                <w:szCs w:val="21"/>
                <w:lang w:val="en-US" w:eastAsia="zh-CN"/>
              </w:rPr>
              <w:t>9</w:t>
            </w:r>
            <w:r>
              <w:rPr>
                <w:rFonts w:eastAsia="仿宋_GB2312"/>
                <w:sz w:val="21"/>
                <w:szCs w:val="21"/>
              </w:rPr>
              <w:t>年</w:t>
            </w:r>
          </w:p>
        </w:tc>
        <w:tc>
          <w:tcPr>
            <w:tcW w:w="1586" w:type="dxa"/>
            <w:noWrap w:val="0"/>
            <w:vAlign w:val="center"/>
          </w:tcPr>
          <w:p>
            <w:pPr>
              <w:spacing w:line="360" w:lineRule="auto"/>
              <w:jc w:val="center"/>
              <w:rPr>
                <w:rFonts w:eastAsia="仿宋_GB2312"/>
                <w:sz w:val="24"/>
                <w:szCs w:val="24"/>
              </w:rPr>
            </w:pPr>
          </w:p>
        </w:tc>
        <w:tc>
          <w:tcPr>
            <w:tcW w:w="1643" w:type="dxa"/>
            <w:noWrap w:val="0"/>
            <w:vAlign w:val="center"/>
          </w:tcPr>
          <w:p>
            <w:pPr>
              <w:spacing w:line="360" w:lineRule="auto"/>
              <w:jc w:val="center"/>
              <w:rPr>
                <w:rFonts w:eastAsia="仿宋_GB2312"/>
                <w:sz w:val="24"/>
                <w:szCs w:val="24"/>
              </w:rPr>
            </w:pPr>
          </w:p>
        </w:tc>
        <w:tc>
          <w:tcPr>
            <w:tcW w:w="1701" w:type="dxa"/>
            <w:noWrap w:val="0"/>
            <w:vAlign w:val="center"/>
          </w:tcPr>
          <w:p>
            <w:pPr>
              <w:spacing w:line="360" w:lineRule="auto"/>
              <w:jc w:val="center"/>
              <w:rPr>
                <w:rFonts w:eastAsia="仿宋_GB2312"/>
                <w:sz w:val="24"/>
                <w:szCs w:val="24"/>
              </w:rPr>
            </w:pPr>
          </w:p>
        </w:tc>
        <w:tc>
          <w:tcPr>
            <w:tcW w:w="1866"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42" w:type="dxa"/>
            <w:noWrap w:val="0"/>
            <w:vAlign w:val="top"/>
          </w:tcPr>
          <w:p>
            <w:pPr>
              <w:spacing w:line="360" w:lineRule="auto"/>
              <w:jc w:val="center"/>
              <w:rPr>
                <w:rFonts w:hint="eastAsia" w:eastAsia="仿宋_GB2312"/>
                <w:sz w:val="24"/>
                <w:szCs w:val="24"/>
              </w:rPr>
            </w:pPr>
            <w:r>
              <w:rPr>
                <w:rFonts w:eastAsia="仿宋_GB2312"/>
                <w:sz w:val="21"/>
                <w:szCs w:val="21"/>
              </w:rPr>
              <w:t>20</w:t>
            </w:r>
            <w:r>
              <w:rPr>
                <w:rFonts w:hint="eastAsia" w:eastAsia="仿宋_GB2312"/>
                <w:sz w:val="21"/>
                <w:szCs w:val="21"/>
                <w:lang w:val="en-US" w:eastAsia="zh-CN"/>
              </w:rPr>
              <w:t>20</w:t>
            </w:r>
            <w:r>
              <w:rPr>
                <w:rFonts w:eastAsia="仿宋_GB2312"/>
                <w:sz w:val="21"/>
                <w:szCs w:val="21"/>
              </w:rPr>
              <w:t>年</w:t>
            </w:r>
          </w:p>
        </w:tc>
        <w:tc>
          <w:tcPr>
            <w:tcW w:w="1586" w:type="dxa"/>
            <w:noWrap w:val="0"/>
            <w:vAlign w:val="center"/>
          </w:tcPr>
          <w:p>
            <w:pPr>
              <w:spacing w:line="360" w:lineRule="auto"/>
              <w:jc w:val="center"/>
              <w:rPr>
                <w:rFonts w:eastAsia="仿宋_GB2312"/>
                <w:sz w:val="24"/>
                <w:szCs w:val="24"/>
              </w:rPr>
            </w:pPr>
          </w:p>
        </w:tc>
        <w:tc>
          <w:tcPr>
            <w:tcW w:w="1643" w:type="dxa"/>
            <w:noWrap w:val="0"/>
            <w:vAlign w:val="center"/>
          </w:tcPr>
          <w:p>
            <w:pPr>
              <w:spacing w:line="360" w:lineRule="auto"/>
              <w:jc w:val="center"/>
              <w:rPr>
                <w:rFonts w:eastAsia="仿宋_GB2312"/>
                <w:sz w:val="24"/>
                <w:szCs w:val="24"/>
              </w:rPr>
            </w:pPr>
          </w:p>
        </w:tc>
        <w:tc>
          <w:tcPr>
            <w:tcW w:w="1701" w:type="dxa"/>
            <w:noWrap w:val="0"/>
            <w:vAlign w:val="center"/>
          </w:tcPr>
          <w:p>
            <w:pPr>
              <w:spacing w:line="360" w:lineRule="auto"/>
              <w:jc w:val="center"/>
              <w:rPr>
                <w:rFonts w:eastAsia="仿宋_GB2312"/>
                <w:sz w:val="24"/>
                <w:szCs w:val="24"/>
              </w:rPr>
            </w:pPr>
          </w:p>
        </w:tc>
        <w:tc>
          <w:tcPr>
            <w:tcW w:w="1866"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42" w:type="dxa"/>
            <w:noWrap w:val="0"/>
            <w:vAlign w:val="top"/>
          </w:tcPr>
          <w:p>
            <w:pPr>
              <w:spacing w:line="360" w:lineRule="auto"/>
              <w:jc w:val="center"/>
              <w:rPr>
                <w:rFonts w:hint="default" w:eastAsia="仿宋_GB2312"/>
                <w:sz w:val="24"/>
                <w:szCs w:val="24"/>
                <w:lang w:val="en-US" w:eastAsia="zh-CN"/>
              </w:rPr>
            </w:pPr>
            <w:r>
              <w:rPr>
                <w:rFonts w:hint="eastAsia" w:eastAsia="仿宋_GB2312"/>
                <w:sz w:val="21"/>
                <w:szCs w:val="21"/>
              </w:rPr>
              <w:t>20</w:t>
            </w:r>
            <w:r>
              <w:rPr>
                <w:rFonts w:hint="eastAsia" w:eastAsia="仿宋_GB2312"/>
                <w:sz w:val="21"/>
                <w:szCs w:val="21"/>
                <w:lang w:val="en-US" w:eastAsia="zh-CN"/>
              </w:rPr>
              <w:t>20</w:t>
            </w:r>
            <w:r>
              <w:rPr>
                <w:rFonts w:hint="eastAsia" w:eastAsia="仿宋_GB2312"/>
                <w:sz w:val="21"/>
                <w:szCs w:val="21"/>
              </w:rPr>
              <w:t>年</w:t>
            </w:r>
            <w:r>
              <w:rPr>
                <w:rFonts w:hint="eastAsia" w:eastAsia="仿宋_GB2312"/>
                <w:sz w:val="21"/>
                <w:szCs w:val="21"/>
                <w:lang w:val="en-US" w:eastAsia="zh-CN"/>
              </w:rPr>
              <w:t>1-3月</w:t>
            </w:r>
          </w:p>
        </w:tc>
        <w:tc>
          <w:tcPr>
            <w:tcW w:w="1586" w:type="dxa"/>
            <w:noWrap w:val="0"/>
            <w:vAlign w:val="center"/>
          </w:tcPr>
          <w:p>
            <w:pPr>
              <w:spacing w:line="360" w:lineRule="auto"/>
              <w:jc w:val="center"/>
              <w:rPr>
                <w:rFonts w:eastAsia="仿宋_GB2312"/>
                <w:sz w:val="24"/>
                <w:szCs w:val="24"/>
              </w:rPr>
            </w:pPr>
          </w:p>
        </w:tc>
        <w:tc>
          <w:tcPr>
            <w:tcW w:w="1643" w:type="dxa"/>
            <w:noWrap w:val="0"/>
            <w:vAlign w:val="center"/>
          </w:tcPr>
          <w:p>
            <w:pPr>
              <w:spacing w:line="360" w:lineRule="auto"/>
              <w:jc w:val="center"/>
              <w:rPr>
                <w:rFonts w:eastAsia="仿宋_GB2312"/>
                <w:sz w:val="24"/>
                <w:szCs w:val="24"/>
              </w:rPr>
            </w:pPr>
          </w:p>
        </w:tc>
        <w:tc>
          <w:tcPr>
            <w:tcW w:w="1701" w:type="dxa"/>
            <w:noWrap w:val="0"/>
            <w:vAlign w:val="center"/>
          </w:tcPr>
          <w:p>
            <w:pPr>
              <w:spacing w:line="360" w:lineRule="auto"/>
              <w:jc w:val="center"/>
              <w:rPr>
                <w:rFonts w:eastAsia="仿宋_GB2312"/>
                <w:sz w:val="24"/>
                <w:szCs w:val="24"/>
              </w:rPr>
            </w:pPr>
          </w:p>
        </w:tc>
        <w:tc>
          <w:tcPr>
            <w:tcW w:w="1866" w:type="dxa"/>
            <w:noWrap w:val="0"/>
            <w:vAlign w:val="center"/>
          </w:tcPr>
          <w:p>
            <w:pPr>
              <w:spacing w:line="360" w:lineRule="auto"/>
              <w:jc w:val="center"/>
              <w:rPr>
                <w:rFonts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42" w:type="dxa"/>
            <w:noWrap w:val="0"/>
            <w:vAlign w:val="top"/>
          </w:tcPr>
          <w:p>
            <w:pPr>
              <w:spacing w:line="360" w:lineRule="auto"/>
              <w:jc w:val="center"/>
              <w:rPr>
                <w:rFonts w:hint="default"/>
                <w:lang w:val="en-US"/>
              </w:rPr>
            </w:pPr>
            <w:r>
              <w:rPr>
                <w:rFonts w:hint="eastAsia" w:eastAsia="仿宋_GB2312"/>
                <w:sz w:val="21"/>
                <w:szCs w:val="21"/>
                <w:lang w:val="en-US" w:eastAsia="zh-CN"/>
              </w:rPr>
              <w:t>2021年1-3月</w:t>
            </w:r>
          </w:p>
        </w:tc>
        <w:tc>
          <w:tcPr>
            <w:tcW w:w="1586" w:type="dxa"/>
            <w:noWrap w:val="0"/>
            <w:vAlign w:val="center"/>
          </w:tcPr>
          <w:p>
            <w:pPr>
              <w:spacing w:line="360" w:lineRule="auto"/>
              <w:jc w:val="center"/>
              <w:rPr>
                <w:rFonts w:eastAsia="仿宋_GB2312"/>
                <w:sz w:val="24"/>
                <w:szCs w:val="24"/>
              </w:rPr>
            </w:pPr>
          </w:p>
        </w:tc>
        <w:tc>
          <w:tcPr>
            <w:tcW w:w="1643" w:type="dxa"/>
            <w:noWrap w:val="0"/>
            <w:vAlign w:val="center"/>
          </w:tcPr>
          <w:p>
            <w:pPr>
              <w:spacing w:line="360" w:lineRule="auto"/>
              <w:jc w:val="center"/>
              <w:rPr>
                <w:rFonts w:eastAsia="仿宋_GB2312"/>
                <w:sz w:val="24"/>
                <w:szCs w:val="24"/>
              </w:rPr>
            </w:pPr>
          </w:p>
        </w:tc>
        <w:tc>
          <w:tcPr>
            <w:tcW w:w="1701" w:type="dxa"/>
            <w:noWrap w:val="0"/>
            <w:vAlign w:val="center"/>
          </w:tcPr>
          <w:p>
            <w:pPr>
              <w:spacing w:line="360" w:lineRule="auto"/>
              <w:jc w:val="center"/>
              <w:rPr>
                <w:rFonts w:eastAsia="仿宋_GB2312"/>
                <w:sz w:val="24"/>
                <w:szCs w:val="24"/>
              </w:rPr>
            </w:pPr>
          </w:p>
        </w:tc>
        <w:tc>
          <w:tcPr>
            <w:tcW w:w="1866" w:type="dxa"/>
            <w:noWrap w:val="0"/>
            <w:vAlign w:val="center"/>
          </w:tcPr>
          <w:p>
            <w:pPr>
              <w:spacing w:line="360" w:lineRule="auto"/>
              <w:jc w:val="center"/>
              <w:rPr>
                <w:rFonts w:eastAsia="仿宋_GB2312"/>
                <w:sz w:val="24"/>
                <w:szCs w:val="24"/>
              </w:rPr>
            </w:pPr>
          </w:p>
        </w:tc>
      </w:tr>
    </w:tbl>
    <w:p>
      <w:pPr>
        <w:numPr>
          <w:ilvl w:val="2"/>
          <w:numId w:val="3"/>
        </w:numPr>
        <w:spacing w:before="312" w:beforeLines="100" w:after="312" w:afterLines="100" w:line="360" w:lineRule="auto"/>
        <w:ind w:left="0" w:firstLine="618"/>
        <w:rPr>
          <w:rFonts w:eastAsia="仿宋_GB2312"/>
          <w:sz w:val="28"/>
        </w:rPr>
      </w:pPr>
      <w:r>
        <w:rPr>
          <w:rFonts w:eastAsia="仿宋_GB2312"/>
          <w:sz w:val="28"/>
        </w:rPr>
        <w:t>在中国，你公司从被调查国（地区）进口的被调查产品</w:t>
      </w:r>
      <w:r>
        <w:rPr>
          <w:rFonts w:hint="eastAsia" w:eastAsia="仿宋_GB2312"/>
          <w:sz w:val="28"/>
        </w:rPr>
        <w:t>或\和从中国生产者采购的同类产品</w:t>
      </w:r>
      <w:r>
        <w:rPr>
          <w:rFonts w:eastAsia="仿宋_GB2312"/>
          <w:sz w:val="28"/>
        </w:rPr>
        <w:t>主要在哪些区域的市场销售？</w:t>
      </w:r>
      <w:r>
        <w:rPr>
          <w:rFonts w:hint="eastAsia" w:eastAsia="仿宋_GB2312"/>
          <w:sz w:val="28"/>
        </w:rPr>
        <w:t>请提供销售流程图。</w:t>
      </w:r>
    </w:p>
    <w:p>
      <w:pPr>
        <w:numPr>
          <w:ilvl w:val="2"/>
          <w:numId w:val="3"/>
        </w:numPr>
        <w:spacing w:before="312" w:beforeLines="100" w:after="312" w:afterLines="100" w:line="360" w:lineRule="auto"/>
        <w:ind w:left="0" w:firstLine="618"/>
        <w:rPr>
          <w:rFonts w:eastAsia="仿宋_GB2312"/>
          <w:sz w:val="28"/>
          <w:u w:val="single"/>
        </w:rPr>
      </w:pPr>
      <w:r>
        <w:rPr>
          <w:rFonts w:eastAsia="仿宋_GB2312"/>
          <w:sz w:val="28"/>
        </w:rPr>
        <w:t>在中国，你公司从被调查国（地区）以外的其他国家（地区）进口</w:t>
      </w:r>
      <w:r>
        <w:rPr>
          <w:rFonts w:hint="eastAsia" w:eastAsia="仿宋_GB2312"/>
          <w:sz w:val="28"/>
        </w:rPr>
        <w:t>的</w:t>
      </w:r>
      <w:r>
        <w:rPr>
          <w:rFonts w:eastAsia="仿宋_GB2312"/>
          <w:sz w:val="28"/>
        </w:rPr>
        <w:t>该产品主要在哪些区域的市场销售？</w:t>
      </w:r>
    </w:p>
    <w:p>
      <w:pPr>
        <w:numPr>
          <w:ilvl w:val="2"/>
          <w:numId w:val="3"/>
        </w:numPr>
        <w:spacing w:before="312" w:beforeLines="100" w:after="312" w:afterLines="100" w:line="360" w:lineRule="auto"/>
        <w:ind w:left="0" w:firstLine="618"/>
        <w:rPr>
          <w:rFonts w:eastAsia="仿宋_GB2312"/>
          <w:sz w:val="28"/>
        </w:rPr>
      </w:pPr>
      <w:r>
        <w:rPr>
          <w:rFonts w:hint="eastAsia" w:eastAsia="仿宋_GB2312"/>
          <w:sz w:val="28"/>
        </w:rPr>
        <w:t>你公司从中国生产者采购的同类产品主要在哪些区域的市场销售？</w:t>
      </w:r>
      <w:r>
        <w:rPr>
          <w:rFonts w:eastAsia="仿宋_GB2312"/>
          <w:sz w:val="28"/>
        </w:rPr>
        <w:t xml:space="preserve"> </w:t>
      </w:r>
    </w:p>
    <w:p>
      <w:pPr>
        <w:numPr>
          <w:ilvl w:val="2"/>
          <w:numId w:val="3"/>
        </w:numPr>
        <w:spacing w:before="312" w:beforeLines="100" w:after="312" w:afterLines="100" w:line="360" w:lineRule="auto"/>
        <w:ind w:left="0" w:firstLine="618"/>
        <w:rPr>
          <w:rFonts w:eastAsia="仿宋_GB2312"/>
          <w:sz w:val="28"/>
        </w:rPr>
      </w:pPr>
      <w:r>
        <w:rPr>
          <w:rFonts w:eastAsia="仿宋_GB2312"/>
          <w:sz w:val="28"/>
        </w:rPr>
        <w:t>请提供调查期内你公司最大的10个购买进口被调查产品的客户</w:t>
      </w:r>
      <w:r>
        <w:rPr>
          <w:rFonts w:hint="eastAsia" w:eastAsia="仿宋_GB2312"/>
          <w:sz w:val="28"/>
        </w:rPr>
        <w:t>的</w:t>
      </w:r>
      <w:r>
        <w:rPr>
          <w:rFonts w:eastAsia="仿宋_GB2312"/>
          <w:sz w:val="28"/>
        </w:rPr>
        <w:t>信息。（请按购买量大小顺序</w:t>
      </w:r>
      <w:r>
        <w:rPr>
          <w:rFonts w:hint="eastAsia" w:eastAsia="仿宋_GB2312"/>
          <w:sz w:val="28"/>
        </w:rPr>
        <w:t>分型号</w:t>
      </w:r>
      <w:r>
        <w:rPr>
          <w:rFonts w:eastAsia="仿宋_GB2312"/>
          <w:sz w:val="28"/>
        </w:rPr>
        <w:t>填写）</w:t>
      </w:r>
    </w:p>
    <w:p>
      <w:pPr>
        <w:spacing w:line="360" w:lineRule="auto"/>
        <w:ind w:firstLine="420" w:firstLineChars="150"/>
        <w:jc w:val="left"/>
        <w:rPr>
          <w:rFonts w:eastAsia="仿宋_GB2312"/>
          <w:sz w:val="28"/>
        </w:rPr>
      </w:pPr>
      <w:r>
        <w:rPr>
          <w:rFonts w:eastAsia="仿宋_GB2312"/>
          <w:sz w:val="28"/>
        </w:rPr>
        <w:t xml:space="preserve">（1）销售给最终用户 </w:t>
      </w:r>
    </w:p>
    <w:p>
      <w:pPr>
        <w:spacing w:line="360" w:lineRule="auto"/>
        <w:ind w:firstLine="420" w:firstLineChars="150"/>
        <w:jc w:val="left"/>
        <w:rPr>
          <w:rFonts w:eastAsia="仿宋_GB2312"/>
          <w:sz w:val="24"/>
          <w:szCs w:val="24"/>
        </w:rPr>
      </w:pPr>
      <w:r>
        <w:rPr>
          <w:rFonts w:eastAsia="仿宋_GB2312"/>
          <w:sz w:val="28"/>
        </w:rPr>
        <w:t xml:space="preserve">                      </w:t>
      </w:r>
      <w:r>
        <w:rPr>
          <w:rFonts w:hint="eastAsia" w:eastAsia="仿宋_GB2312"/>
          <w:sz w:val="28"/>
        </w:rPr>
        <w:t xml:space="preserve">                        </w:t>
      </w:r>
      <w:r>
        <w:rPr>
          <w:rFonts w:eastAsia="仿宋_GB2312"/>
          <w:sz w:val="24"/>
          <w:szCs w:val="24"/>
        </w:rPr>
        <w:t xml:space="preserve">单位：吨                                                           </w:t>
      </w:r>
    </w:p>
    <w:tbl>
      <w:tblPr>
        <w:tblStyle w:val="1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73"/>
        <w:gridCol w:w="1785"/>
        <w:gridCol w:w="935"/>
        <w:gridCol w:w="2743"/>
        <w:gridCol w:w="1108"/>
        <w:gridCol w:w="129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2" w:hRule="atLeas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序号</w:t>
            </w:r>
          </w:p>
        </w:tc>
        <w:tc>
          <w:tcPr>
            <w:tcW w:w="1785" w:type="dxa"/>
            <w:noWrap w:val="0"/>
            <w:vAlign w:val="center"/>
          </w:tcPr>
          <w:p>
            <w:pPr>
              <w:spacing w:line="360" w:lineRule="auto"/>
              <w:jc w:val="center"/>
              <w:rPr>
                <w:rFonts w:eastAsia="仿宋_GB2312"/>
                <w:sz w:val="24"/>
                <w:szCs w:val="24"/>
              </w:rPr>
            </w:pPr>
            <w:r>
              <w:rPr>
                <w:rFonts w:eastAsia="仿宋_GB2312"/>
                <w:sz w:val="24"/>
                <w:szCs w:val="24"/>
              </w:rPr>
              <w:t>客户名称</w:t>
            </w:r>
          </w:p>
        </w:tc>
        <w:tc>
          <w:tcPr>
            <w:tcW w:w="935" w:type="dxa"/>
            <w:noWrap w:val="0"/>
            <w:vAlign w:val="center"/>
          </w:tcPr>
          <w:p>
            <w:pPr>
              <w:spacing w:line="360" w:lineRule="auto"/>
              <w:jc w:val="center"/>
              <w:rPr>
                <w:rFonts w:eastAsia="仿宋_GB2312"/>
                <w:sz w:val="24"/>
                <w:szCs w:val="24"/>
              </w:rPr>
            </w:pPr>
            <w:r>
              <w:rPr>
                <w:rFonts w:eastAsia="仿宋_GB2312"/>
                <w:sz w:val="24"/>
                <w:szCs w:val="24"/>
              </w:rPr>
              <w:t>联系人</w:t>
            </w:r>
          </w:p>
        </w:tc>
        <w:tc>
          <w:tcPr>
            <w:tcW w:w="2743" w:type="dxa"/>
            <w:noWrap w:val="0"/>
            <w:vAlign w:val="center"/>
          </w:tcPr>
          <w:p>
            <w:pPr>
              <w:spacing w:line="360" w:lineRule="auto"/>
              <w:jc w:val="center"/>
              <w:rPr>
                <w:rFonts w:eastAsia="仿宋_GB2312"/>
                <w:sz w:val="24"/>
                <w:szCs w:val="24"/>
              </w:rPr>
            </w:pPr>
            <w:r>
              <w:rPr>
                <w:rFonts w:eastAsia="仿宋_GB2312"/>
                <w:sz w:val="24"/>
                <w:szCs w:val="24"/>
              </w:rPr>
              <w:t>地址邮编电话</w:t>
            </w:r>
          </w:p>
        </w:tc>
        <w:tc>
          <w:tcPr>
            <w:tcW w:w="1108" w:type="dxa"/>
            <w:noWrap w:val="0"/>
            <w:vAlign w:val="center"/>
          </w:tcPr>
          <w:p>
            <w:pPr>
              <w:spacing w:line="360" w:lineRule="auto"/>
              <w:jc w:val="center"/>
              <w:rPr>
                <w:rFonts w:eastAsia="仿宋_GB2312"/>
                <w:sz w:val="24"/>
                <w:szCs w:val="24"/>
              </w:rPr>
            </w:pPr>
            <w:r>
              <w:rPr>
                <w:rFonts w:eastAsia="仿宋_GB2312"/>
                <w:sz w:val="24"/>
                <w:szCs w:val="24"/>
              </w:rPr>
              <w:t>调查期内累计购买量</w:t>
            </w:r>
          </w:p>
        </w:tc>
        <w:tc>
          <w:tcPr>
            <w:tcW w:w="1297" w:type="dxa"/>
            <w:noWrap w:val="0"/>
            <w:vAlign w:val="center"/>
          </w:tcPr>
          <w:p>
            <w:pPr>
              <w:spacing w:line="360" w:lineRule="auto"/>
              <w:jc w:val="center"/>
              <w:rPr>
                <w:rFonts w:eastAsia="仿宋_GB2312"/>
                <w:sz w:val="24"/>
                <w:szCs w:val="24"/>
              </w:rPr>
            </w:pPr>
            <w:r>
              <w:rPr>
                <w:rFonts w:eastAsia="仿宋_GB2312"/>
                <w:sz w:val="24"/>
                <w:szCs w:val="24"/>
              </w:rPr>
              <w:t>出口国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1</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2</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3</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4</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5</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6</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7</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8</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9</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10</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bl>
    <w:p>
      <w:pPr>
        <w:spacing w:line="360" w:lineRule="auto"/>
        <w:ind w:firstLine="420" w:firstLineChars="150"/>
        <w:jc w:val="left"/>
        <w:rPr>
          <w:rFonts w:eastAsia="仿宋_GB2312"/>
          <w:sz w:val="28"/>
        </w:rPr>
      </w:pPr>
      <w:r>
        <w:rPr>
          <w:rFonts w:eastAsia="仿宋_GB2312"/>
          <w:sz w:val="28"/>
        </w:rPr>
        <w:t>（2）销售给中间商</w:t>
      </w:r>
    </w:p>
    <w:p>
      <w:pPr>
        <w:spacing w:line="360" w:lineRule="auto"/>
        <w:ind w:firstLine="420" w:firstLineChars="150"/>
        <w:jc w:val="left"/>
        <w:rPr>
          <w:rFonts w:eastAsia="仿宋_GB2312"/>
          <w:sz w:val="24"/>
          <w:szCs w:val="24"/>
        </w:rPr>
      </w:pPr>
      <w:r>
        <w:rPr>
          <w:rFonts w:eastAsia="仿宋_GB2312"/>
          <w:sz w:val="28"/>
        </w:rPr>
        <w:t xml:space="preserve">                     </w:t>
      </w:r>
      <w:r>
        <w:rPr>
          <w:rFonts w:hint="eastAsia" w:eastAsia="仿宋_GB2312"/>
          <w:sz w:val="28"/>
        </w:rPr>
        <w:t xml:space="preserve">                     </w:t>
      </w:r>
      <w:r>
        <w:rPr>
          <w:rFonts w:eastAsia="仿宋_GB2312"/>
          <w:sz w:val="28"/>
        </w:rPr>
        <w:t xml:space="preserve"> </w:t>
      </w:r>
      <w:r>
        <w:rPr>
          <w:rFonts w:hint="eastAsia" w:eastAsia="仿宋_GB2312"/>
          <w:sz w:val="28"/>
        </w:rPr>
        <w:t xml:space="preserve">  </w:t>
      </w:r>
      <w:r>
        <w:rPr>
          <w:rFonts w:hint="eastAsia" w:eastAsia="仿宋_GB2312"/>
          <w:sz w:val="24"/>
          <w:szCs w:val="24"/>
        </w:rPr>
        <w:t xml:space="preserve"> </w:t>
      </w:r>
      <w:r>
        <w:rPr>
          <w:rFonts w:eastAsia="仿宋_GB2312"/>
          <w:sz w:val="24"/>
          <w:szCs w:val="24"/>
        </w:rPr>
        <w:t xml:space="preserve">单位：  吨                                                           </w:t>
      </w:r>
    </w:p>
    <w:tbl>
      <w:tblPr>
        <w:tblStyle w:val="1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73"/>
        <w:gridCol w:w="1785"/>
        <w:gridCol w:w="935"/>
        <w:gridCol w:w="2743"/>
        <w:gridCol w:w="1108"/>
        <w:gridCol w:w="129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2" w:hRule="atLeas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序号</w:t>
            </w:r>
          </w:p>
        </w:tc>
        <w:tc>
          <w:tcPr>
            <w:tcW w:w="1785" w:type="dxa"/>
            <w:noWrap w:val="0"/>
            <w:vAlign w:val="center"/>
          </w:tcPr>
          <w:p>
            <w:pPr>
              <w:spacing w:line="360" w:lineRule="auto"/>
              <w:jc w:val="center"/>
              <w:rPr>
                <w:rFonts w:eastAsia="仿宋_GB2312"/>
                <w:sz w:val="24"/>
                <w:szCs w:val="24"/>
              </w:rPr>
            </w:pPr>
            <w:r>
              <w:rPr>
                <w:rFonts w:eastAsia="仿宋_GB2312"/>
                <w:sz w:val="24"/>
                <w:szCs w:val="24"/>
              </w:rPr>
              <w:t>客户名称</w:t>
            </w:r>
          </w:p>
        </w:tc>
        <w:tc>
          <w:tcPr>
            <w:tcW w:w="935" w:type="dxa"/>
            <w:noWrap w:val="0"/>
            <w:vAlign w:val="center"/>
          </w:tcPr>
          <w:p>
            <w:pPr>
              <w:spacing w:line="360" w:lineRule="auto"/>
              <w:jc w:val="center"/>
              <w:rPr>
                <w:rFonts w:eastAsia="仿宋_GB2312"/>
                <w:sz w:val="24"/>
                <w:szCs w:val="24"/>
              </w:rPr>
            </w:pPr>
            <w:r>
              <w:rPr>
                <w:rFonts w:eastAsia="仿宋_GB2312"/>
                <w:sz w:val="24"/>
                <w:szCs w:val="24"/>
              </w:rPr>
              <w:t>联系人</w:t>
            </w:r>
          </w:p>
        </w:tc>
        <w:tc>
          <w:tcPr>
            <w:tcW w:w="2743" w:type="dxa"/>
            <w:noWrap w:val="0"/>
            <w:vAlign w:val="center"/>
          </w:tcPr>
          <w:p>
            <w:pPr>
              <w:spacing w:line="360" w:lineRule="auto"/>
              <w:jc w:val="center"/>
              <w:rPr>
                <w:rFonts w:eastAsia="仿宋_GB2312"/>
                <w:sz w:val="24"/>
                <w:szCs w:val="24"/>
              </w:rPr>
            </w:pPr>
            <w:r>
              <w:rPr>
                <w:rFonts w:eastAsia="仿宋_GB2312"/>
                <w:sz w:val="24"/>
                <w:szCs w:val="24"/>
              </w:rPr>
              <w:t>地址邮编电话</w:t>
            </w:r>
          </w:p>
        </w:tc>
        <w:tc>
          <w:tcPr>
            <w:tcW w:w="1108" w:type="dxa"/>
            <w:noWrap w:val="0"/>
            <w:vAlign w:val="center"/>
          </w:tcPr>
          <w:p>
            <w:pPr>
              <w:spacing w:line="360" w:lineRule="auto"/>
              <w:jc w:val="center"/>
              <w:rPr>
                <w:rFonts w:eastAsia="仿宋_GB2312"/>
                <w:sz w:val="24"/>
                <w:szCs w:val="24"/>
              </w:rPr>
            </w:pPr>
            <w:r>
              <w:rPr>
                <w:rFonts w:eastAsia="仿宋_GB2312"/>
                <w:sz w:val="24"/>
                <w:szCs w:val="24"/>
              </w:rPr>
              <w:t>调查期内累计购买量</w:t>
            </w:r>
          </w:p>
        </w:tc>
        <w:tc>
          <w:tcPr>
            <w:tcW w:w="1297" w:type="dxa"/>
            <w:noWrap w:val="0"/>
            <w:vAlign w:val="center"/>
          </w:tcPr>
          <w:p>
            <w:pPr>
              <w:spacing w:line="360" w:lineRule="auto"/>
              <w:jc w:val="center"/>
              <w:rPr>
                <w:rFonts w:eastAsia="仿宋_GB2312"/>
                <w:sz w:val="24"/>
                <w:szCs w:val="24"/>
              </w:rPr>
            </w:pPr>
            <w:r>
              <w:rPr>
                <w:rFonts w:eastAsia="仿宋_GB2312"/>
                <w:sz w:val="24"/>
                <w:szCs w:val="24"/>
              </w:rPr>
              <w:t>出口国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1</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2</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3</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4</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5</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6</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7</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8</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9</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573" w:type="dxa"/>
            <w:noWrap w:val="0"/>
            <w:vAlign w:val="center"/>
          </w:tcPr>
          <w:p>
            <w:pPr>
              <w:spacing w:line="360" w:lineRule="auto"/>
              <w:jc w:val="center"/>
              <w:rPr>
                <w:rFonts w:eastAsia="仿宋_GB2312"/>
                <w:sz w:val="24"/>
                <w:szCs w:val="24"/>
              </w:rPr>
            </w:pPr>
            <w:r>
              <w:rPr>
                <w:rFonts w:eastAsia="仿宋_GB2312"/>
                <w:sz w:val="24"/>
                <w:szCs w:val="24"/>
              </w:rPr>
              <w:t>10</w:t>
            </w:r>
          </w:p>
        </w:tc>
        <w:tc>
          <w:tcPr>
            <w:tcW w:w="1785" w:type="dxa"/>
            <w:noWrap w:val="0"/>
            <w:vAlign w:val="center"/>
          </w:tcPr>
          <w:p>
            <w:pPr>
              <w:spacing w:line="360" w:lineRule="auto"/>
              <w:jc w:val="center"/>
              <w:rPr>
                <w:rFonts w:eastAsia="仿宋_GB2312"/>
                <w:sz w:val="24"/>
                <w:szCs w:val="24"/>
              </w:rPr>
            </w:pPr>
          </w:p>
        </w:tc>
        <w:tc>
          <w:tcPr>
            <w:tcW w:w="935" w:type="dxa"/>
            <w:noWrap w:val="0"/>
            <w:vAlign w:val="center"/>
          </w:tcPr>
          <w:p>
            <w:pPr>
              <w:spacing w:line="360" w:lineRule="auto"/>
              <w:jc w:val="center"/>
              <w:rPr>
                <w:rFonts w:eastAsia="仿宋_GB2312"/>
                <w:sz w:val="24"/>
                <w:szCs w:val="24"/>
              </w:rPr>
            </w:pPr>
          </w:p>
        </w:tc>
        <w:tc>
          <w:tcPr>
            <w:tcW w:w="2743" w:type="dxa"/>
            <w:noWrap w:val="0"/>
            <w:vAlign w:val="center"/>
          </w:tcPr>
          <w:p>
            <w:pPr>
              <w:spacing w:line="360" w:lineRule="auto"/>
              <w:jc w:val="center"/>
              <w:rPr>
                <w:rFonts w:eastAsia="仿宋_GB2312"/>
                <w:sz w:val="24"/>
                <w:szCs w:val="24"/>
              </w:rPr>
            </w:pPr>
          </w:p>
        </w:tc>
        <w:tc>
          <w:tcPr>
            <w:tcW w:w="1108" w:type="dxa"/>
            <w:noWrap w:val="0"/>
            <w:vAlign w:val="center"/>
          </w:tcPr>
          <w:p>
            <w:pPr>
              <w:spacing w:line="360" w:lineRule="auto"/>
              <w:jc w:val="center"/>
              <w:rPr>
                <w:rFonts w:eastAsia="仿宋_GB2312"/>
                <w:sz w:val="24"/>
                <w:szCs w:val="24"/>
              </w:rPr>
            </w:pPr>
          </w:p>
        </w:tc>
        <w:tc>
          <w:tcPr>
            <w:tcW w:w="1297" w:type="dxa"/>
            <w:noWrap w:val="0"/>
            <w:vAlign w:val="top"/>
          </w:tcPr>
          <w:p>
            <w:pPr>
              <w:spacing w:line="360" w:lineRule="auto"/>
              <w:jc w:val="center"/>
              <w:rPr>
                <w:rFonts w:eastAsia="仿宋_GB2312"/>
                <w:sz w:val="24"/>
                <w:szCs w:val="24"/>
              </w:rPr>
            </w:pPr>
          </w:p>
        </w:tc>
      </w:tr>
    </w:tbl>
    <w:p>
      <w:pPr>
        <w:numPr>
          <w:ilvl w:val="2"/>
          <w:numId w:val="3"/>
        </w:numPr>
        <w:spacing w:before="312" w:beforeLines="100" w:after="312" w:afterLines="100" w:line="360" w:lineRule="auto"/>
        <w:ind w:left="0" w:firstLine="618"/>
        <w:rPr>
          <w:rFonts w:eastAsia="仿宋_GB2312"/>
          <w:sz w:val="28"/>
        </w:rPr>
      </w:pPr>
      <w:r>
        <w:rPr>
          <w:rFonts w:eastAsia="仿宋_GB2312"/>
          <w:sz w:val="28"/>
        </w:rPr>
        <w:t>调查期内，</w:t>
      </w:r>
      <w:r>
        <w:rPr>
          <w:rFonts w:hint="eastAsia" w:eastAsia="仿宋_GB2312"/>
          <w:sz w:val="28"/>
        </w:rPr>
        <w:t>在全球市场、主要消费市场和中国市场，</w:t>
      </w:r>
      <w:r>
        <w:rPr>
          <w:rFonts w:eastAsia="仿宋_GB2312"/>
          <w:sz w:val="28"/>
        </w:rPr>
        <w:t>该产品的需求如何变化？</w:t>
      </w:r>
      <w:r>
        <w:rPr>
          <w:rFonts w:hint="eastAsia" w:eastAsia="仿宋_GB2312"/>
          <w:sz w:val="28"/>
        </w:rPr>
        <w:t>此外，请合理预测该产品需求的未来发展趋势。</w:t>
      </w:r>
    </w:p>
    <w:p>
      <w:pPr>
        <w:numPr>
          <w:ilvl w:val="2"/>
          <w:numId w:val="3"/>
        </w:numPr>
        <w:spacing w:before="312" w:beforeLines="100" w:after="312" w:afterLines="100" w:line="360" w:lineRule="auto"/>
        <w:ind w:left="0" w:firstLine="618"/>
        <w:rPr>
          <w:rFonts w:eastAsia="仿宋_GB2312"/>
          <w:sz w:val="28"/>
        </w:rPr>
      </w:pPr>
      <w:r>
        <w:rPr>
          <w:rFonts w:hint="eastAsia" w:eastAsia="仿宋_GB2312"/>
          <w:sz w:val="28"/>
        </w:rPr>
        <w:t>中国</w:t>
      </w:r>
      <w:r>
        <w:rPr>
          <w:rFonts w:eastAsia="仿宋_GB2312"/>
          <w:sz w:val="28"/>
        </w:rPr>
        <w:t>同类产品、从被调查国（地区）进口的被调查产品、从其他国家（地区）进口的</w:t>
      </w:r>
      <w:r>
        <w:rPr>
          <w:rFonts w:hint="eastAsia" w:eastAsia="仿宋_GB2312"/>
          <w:sz w:val="28"/>
        </w:rPr>
        <w:t>同类</w:t>
      </w:r>
      <w:r>
        <w:rPr>
          <w:rFonts w:eastAsia="仿宋_GB2312"/>
          <w:sz w:val="28"/>
        </w:rPr>
        <w:t>产品，彼此销售条件上是否存在不同？</w:t>
      </w:r>
    </w:p>
    <w:p>
      <w:pPr>
        <w:spacing w:line="360" w:lineRule="auto"/>
        <w:ind w:firstLine="851"/>
        <w:rPr>
          <w:rFonts w:eastAsia="仿宋_GB2312"/>
          <w:sz w:val="28"/>
        </w:rPr>
      </w:pPr>
      <w:r>
        <w:rPr>
          <w:rFonts w:eastAsia="仿宋_GB2312"/>
          <w:sz w:val="28"/>
        </w:rPr>
        <w:t>否（ ）</w:t>
      </w:r>
    </w:p>
    <w:p>
      <w:pPr>
        <w:spacing w:line="360" w:lineRule="auto"/>
        <w:ind w:firstLine="851"/>
        <w:rPr>
          <w:rFonts w:hint="eastAsia" w:eastAsia="仿宋_GB2312"/>
          <w:sz w:val="28"/>
        </w:rPr>
      </w:pPr>
      <w:r>
        <w:rPr>
          <w:rFonts w:eastAsia="仿宋_GB2312"/>
          <w:sz w:val="28"/>
        </w:rPr>
        <w:t>是（ ）——请详细说明。</w:t>
      </w:r>
    </w:p>
    <w:p>
      <w:pPr>
        <w:numPr>
          <w:ilvl w:val="2"/>
          <w:numId w:val="3"/>
        </w:numPr>
        <w:spacing w:before="312" w:beforeLines="100" w:after="312" w:afterLines="100" w:line="360" w:lineRule="auto"/>
        <w:ind w:left="0" w:firstLine="618"/>
        <w:rPr>
          <w:rFonts w:eastAsia="仿宋_GB2312"/>
          <w:sz w:val="28"/>
        </w:rPr>
      </w:pPr>
      <w:r>
        <w:rPr>
          <w:rFonts w:eastAsia="仿宋_GB2312"/>
          <w:sz w:val="28"/>
        </w:rPr>
        <w:t>反倾销措施是否影响了你公司被调查产品的进口数量，或改变了你公司在中国市场的份额？</w:t>
      </w:r>
    </w:p>
    <w:p>
      <w:pPr>
        <w:spacing w:line="360" w:lineRule="auto"/>
        <w:ind w:firstLine="420" w:firstLineChars="150"/>
        <w:rPr>
          <w:rFonts w:eastAsia="仿宋_GB2312"/>
          <w:sz w:val="28"/>
        </w:rPr>
      </w:pPr>
      <w:r>
        <w:rPr>
          <w:rFonts w:eastAsia="仿宋_GB2312"/>
          <w:sz w:val="28"/>
        </w:rPr>
        <w:t>（ ）否</w:t>
      </w:r>
    </w:p>
    <w:p>
      <w:pPr>
        <w:spacing w:line="360" w:lineRule="auto"/>
        <w:ind w:firstLine="420" w:firstLineChars="150"/>
        <w:rPr>
          <w:rFonts w:eastAsia="仿宋_GB2312"/>
          <w:sz w:val="28"/>
        </w:rPr>
      </w:pPr>
      <w:r>
        <w:rPr>
          <w:rFonts w:eastAsia="仿宋_GB2312"/>
          <w:sz w:val="28"/>
        </w:rPr>
        <w:t>（ ）是，请列出</w:t>
      </w:r>
      <w:r>
        <w:rPr>
          <w:rFonts w:hint="eastAsia" w:eastAsia="仿宋_GB2312"/>
          <w:sz w:val="28"/>
        </w:rPr>
        <w:t>调查期内</w:t>
      </w:r>
      <w:r>
        <w:rPr>
          <w:rFonts w:eastAsia="仿宋_GB2312"/>
          <w:sz w:val="28"/>
        </w:rPr>
        <w:t>，你公司逐年的市场份额，并详细说明两者的因果关系。</w:t>
      </w:r>
    </w:p>
    <w:p>
      <w:pPr>
        <w:pStyle w:val="2"/>
        <w:spacing w:before="624" w:beforeLines="200" w:after="624" w:afterLines="200"/>
        <w:rPr>
          <w:rFonts w:eastAsia="黑体"/>
          <w:sz w:val="44"/>
        </w:rPr>
      </w:pPr>
      <w:r>
        <w:rPr>
          <w:rFonts w:hint="default" w:eastAsia="黑体"/>
          <w:sz w:val="44"/>
        </w:rPr>
        <w:br w:type="page"/>
      </w:r>
      <w:bookmarkStart w:id="11" w:name="_Toc1028076281"/>
      <w:r>
        <w:rPr>
          <w:rFonts w:eastAsia="黑体"/>
          <w:sz w:val="44"/>
        </w:rPr>
        <w:t>第五部分  经营和相关信息</w:t>
      </w:r>
      <w:bookmarkEnd w:id="11"/>
    </w:p>
    <w:p>
      <w:pPr>
        <w:spacing w:line="360" w:lineRule="auto"/>
        <w:ind w:firstLine="574" w:firstLineChars="205"/>
        <w:rPr>
          <w:rFonts w:hint="eastAsia" w:eastAsia="仿宋_GB2312"/>
          <w:sz w:val="28"/>
          <w:u w:val="single"/>
        </w:rPr>
      </w:pPr>
      <w:r>
        <w:rPr>
          <w:rFonts w:eastAsia="仿宋_GB2312"/>
          <w:sz w:val="28"/>
        </w:rPr>
        <w:t>你公司回答本部分内容的联系人</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p>
    <w:p>
      <w:pPr>
        <w:spacing w:line="360" w:lineRule="auto"/>
        <w:ind w:firstLine="574" w:firstLineChars="205"/>
        <w:rPr>
          <w:rFonts w:eastAsia="仿宋_GB2312"/>
          <w:sz w:val="28"/>
        </w:rPr>
      </w:pPr>
      <w:r>
        <w:rPr>
          <w:rFonts w:eastAsia="仿宋_GB2312"/>
          <w:sz w:val="28"/>
        </w:rPr>
        <w:t>所在部门</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eastAsia="仿宋_GB2312"/>
          <w:sz w:val="28"/>
        </w:rPr>
        <w:t>职务</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eastAsia="仿宋_GB2312"/>
          <w:sz w:val="28"/>
        </w:rPr>
        <w:t>电话</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p>
    <w:p>
      <w:pPr>
        <w:numPr>
          <w:ilvl w:val="2"/>
          <w:numId w:val="3"/>
        </w:numPr>
        <w:spacing w:before="312" w:beforeLines="100" w:after="312" w:afterLines="100" w:line="360" w:lineRule="auto"/>
        <w:ind w:left="0" w:firstLine="618"/>
        <w:rPr>
          <w:rFonts w:eastAsia="仿宋_GB2312"/>
          <w:sz w:val="28"/>
        </w:rPr>
      </w:pPr>
      <w:r>
        <w:rPr>
          <w:rFonts w:eastAsia="仿宋_GB2312"/>
          <w:sz w:val="28"/>
        </w:rPr>
        <w:t>价格数据：</w:t>
      </w:r>
    </w:p>
    <w:p>
      <w:pPr>
        <w:spacing w:line="360" w:lineRule="auto"/>
        <w:rPr>
          <w:rFonts w:eastAsia="仿宋_GB2312"/>
          <w:sz w:val="24"/>
          <w:szCs w:val="24"/>
        </w:rPr>
      </w:pPr>
      <w:r>
        <w:rPr>
          <w:rFonts w:eastAsia="仿宋_GB2312"/>
          <w:sz w:val="28"/>
        </w:rPr>
        <w:t xml:space="preserve">    请</w:t>
      </w:r>
      <w:r>
        <w:rPr>
          <w:rFonts w:hint="eastAsia" w:eastAsia="仿宋_GB2312"/>
          <w:sz w:val="28"/>
        </w:rPr>
        <w:t>分型号</w:t>
      </w:r>
      <w:r>
        <w:rPr>
          <w:rFonts w:eastAsia="仿宋_GB2312"/>
          <w:sz w:val="28"/>
        </w:rPr>
        <w:t>列明</w:t>
      </w:r>
      <w:r>
        <w:rPr>
          <w:rFonts w:hint="eastAsia" w:eastAsia="仿宋_GB2312"/>
          <w:sz w:val="28"/>
        </w:rPr>
        <w:t>调查期内</w:t>
      </w:r>
      <w:r>
        <w:rPr>
          <w:rFonts w:eastAsia="仿宋_GB2312"/>
          <w:sz w:val="28"/>
        </w:rPr>
        <w:t>你公司从被调查国（地区）进口被调查产品的价格和数量以及在中国市场的销售价格和数量</w:t>
      </w:r>
      <w:r>
        <w:rPr>
          <w:rFonts w:hint="eastAsia" w:eastAsia="仿宋_GB2312"/>
          <w:sz w:val="28"/>
        </w:rPr>
        <w:t>，并提供证据。如果产品分规格或型号，请分不同规格或型号填写。</w:t>
      </w:r>
    </w:p>
    <w:p>
      <w:pPr>
        <w:spacing w:line="360" w:lineRule="auto"/>
        <w:jc w:val="right"/>
        <w:rPr>
          <w:rFonts w:eastAsia="仿宋_GB2312"/>
          <w:sz w:val="24"/>
          <w:szCs w:val="24"/>
        </w:rPr>
      </w:pPr>
      <w:r>
        <w:rPr>
          <w:rFonts w:eastAsia="仿宋_GB2312"/>
          <w:sz w:val="24"/>
          <w:szCs w:val="24"/>
        </w:rPr>
        <w:t xml:space="preserve">                            单位：吨</w:t>
      </w:r>
      <w:r>
        <w:rPr>
          <w:rFonts w:hint="eastAsia" w:eastAsia="仿宋_GB2312"/>
          <w:sz w:val="24"/>
          <w:szCs w:val="24"/>
        </w:rPr>
        <w:t>，</w:t>
      </w:r>
      <w:r>
        <w:rPr>
          <w:rFonts w:eastAsia="仿宋_GB2312"/>
          <w:sz w:val="24"/>
          <w:szCs w:val="24"/>
        </w:rPr>
        <w:t>美元/吨</w:t>
      </w:r>
    </w:p>
    <w:tbl>
      <w:tblPr>
        <w:tblStyle w:val="10"/>
        <w:tblW w:w="8403"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871"/>
        <w:gridCol w:w="1323"/>
        <w:gridCol w:w="1344"/>
        <w:gridCol w:w="1278"/>
        <w:gridCol w:w="13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76" w:type="dxa"/>
            <w:noWrap w:val="0"/>
            <w:vAlign w:val="center"/>
          </w:tcPr>
          <w:p>
            <w:pPr>
              <w:spacing w:line="360" w:lineRule="auto"/>
              <w:jc w:val="center"/>
              <w:rPr>
                <w:rFonts w:eastAsia="仿宋_GB2312"/>
                <w:sz w:val="24"/>
                <w:szCs w:val="24"/>
              </w:rPr>
            </w:pPr>
            <w:r>
              <w:rPr>
                <w:rFonts w:hint="eastAsia" w:eastAsia="仿宋_GB2312"/>
                <w:sz w:val="24"/>
                <w:szCs w:val="24"/>
              </w:rPr>
              <w:t>产品名称或型号</w:t>
            </w:r>
          </w:p>
        </w:tc>
        <w:tc>
          <w:tcPr>
            <w:tcW w:w="1871" w:type="dxa"/>
            <w:noWrap w:val="0"/>
            <w:vAlign w:val="center"/>
          </w:tcPr>
          <w:p>
            <w:pPr>
              <w:spacing w:line="360" w:lineRule="auto"/>
              <w:jc w:val="center"/>
              <w:rPr>
                <w:rFonts w:eastAsia="仿宋_GB2312"/>
                <w:sz w:val="24"/>
                <w:szCs w:val="24"/>
              </w:rPr>
            </w:pPr>
            <w:r>
              <w:rPr>
                <w:rFonts w:hint="eastAsia" w:eastAsia="仿宋_GB2312"/>
                <w:sz w:val="24"/>
                <w:szCs w:val="24"/>
              </w:rPr>
              <w:t>期间</w:t>
            </w:r>
          </w:p>
        </w:tc>
        <w:tc>
          <w:tcPr>
            <w:tcW w:w="1323" w:type="dxa"/>
            <w:noWrap w:val="0"/>
            <w:vAlign w:val="center"/>
          </w:tcPr>
          <w:p>
            <w:pPr>
              <w:spacing w:line="360" w:lineRule="auto"/>
              <w:jc w:val="center"/>
              <w:rPr>
                <w:rFonts w:eastAsia="仿宋_GB2312"/>
                <w:caps/>
                <w:sz w:val="24"/>
                <w:szCs w:val="24"/>
              </w:rPr>
            </w:pPr>
            <w:r>
              <w:rPr>
                <w:rFonts w:eastAsia="仿宋_GB2312"/>
                <w:caps/>
                <w:sz w:val="24"/>
                <w:szCs w:val="24"/>
              </w:rPr>
              <w:t>进口数量</w:t>
            </w:r>
          </w:p>
        </w:tc>
        <w:tc>
          <w:tcPr>
            <w:tcW w:w="1344" w:type="dxa"/>
            <w:noWrap w:val="0"/>
            <w:vAlign w:val="center"/>
          </w:tcPr>
          <w:p>
            <w:pPr>
              <w:spacing w:line="360" w:lineRule="auto"/>
              <w:jc w:val="center"/>
              <w:rPr>
                <w:rFonts w:eastAsia="仿宋_GB2312"/>
                <w:caps/>
                <w:sz w:val="24"/>
                <w:szCs w:val="24"/>
              </w:rPr>
            </w:pPr>
            <w:r>
              <w:rPr>
                <w:rFonts w:eastAsia="仿宋_GB2312"/>
                <w:caps/>
                <w:sz w:val="24"/>
                <w:szCs w:val="24"/>
              </w:rPr>
              <w:t>进口价格</w:t>
            </w:r>
          </w:p>
          <w:p>
            <w:pPr>
              <w:spacing w:line="360" w:lineRule="auto"/>
              <w:jc w:val="center"/>
              <w:rPr>
                <w:rFonts w:eastAsia="仿宋_GB2312"/>
                <w:caps/>
                <w:sz w:val="24"/>
                <w:szCs w:val="24"/>
              </w:rPr>
            </w:pPr>
            <w:r>
              <w:rPr>
                <w:rFonts w:eastAsia="仿宋_GB2312"/>
                <w:caps/>
                <w:sz w:val="24"/>
                <w:szCs w:val="24"/>
              </w:rPr>
              <w:t>（</w:t>
            </w:r>
            <w:r>
              <w:rPr>
                <w:rFonts w:hint="eastAsia" w:eastAsia="仿宋_GB2312"/>
                <w:caps/>
                <w:sz w:val="24"/>
                <w:szCs w:val="24"/>
              </w:rPr>
              <w:t>CIF</w:t>
            </w:r>
            <w:r>
              <w:rPr>
                <w:rFonts w:eastAsia="仿宋_GB2312"/>
                <w:caps/>
                <w:sz w:val="24"/>
                <w:szCs w:val="24"/>
              </w:rPr>
              <w:t>）</w:t>
            </w:r>
          </w:p>
        </w:tc>
        <w:tc>
          <w:tcPr>
            <w:tcW w:w="1278" w:type="dxa"/>
            <w:noWrap w:val="0"/>
            <w:vAlign w:val="center"/>
          </w:tcPr>
          <w:p>
            <w:pPr>
              <w:spacing w:line="360" w:lineRule="auto"/>
              <w:jc w:val="center"/>
              <w:rPr>
                <w:rFonts w:eastAsia="仿宋_GB2312"/>
                <w:caps/>
                <w:sz w:val="24"/>
                <w:szCs w:val="24"/>
              </w:rPr>
            </w:pPr>
            <w:r>
              <w:rPr>
                <w:rFonts w:eastAsia="仿宋_GB2312"/>
                <w:caps/>
                <w:sz w:val="24"/>
                <w:szCs w:val="24"/>
              </w:rPr>
              <w:t>销售数量</w:t>
            </w:r>
          </w:p>
        </w:tc>
        <w:tc>
          <w:tcPr>
            <w:tcW w:w="1311" w:type="dxa"/>
            <w:noWrap w:val="0"/>
            <w:vAlign w:val="center"/>
          </w:tcPr>
          <w:p>
            <w:pPr>
              <w:spacing w:line="360" w:lineRule="auto"/>
              <w:jc w:val="center"/>
              <w:rPr>
                <w:rFonts w:eastAsia="仿宋_GB2312"/>
                <w:caps/>
                <w:sz w:val="24"/>
                <w:szCs w:val="24"/>
              </w:rPr>
            </w:pPr>
            <w:r>
              <w:rPr>
                <w:rFonts w:eastAsia="仿宋_GB2312"/>
                <w:caps/>
                <w:sz w:val="24"/>
                <w:szCs w:val="24"/>
              </w:rPr>
              <w:t>销售价格</w:t>
            </w:r>
          </w:p>
          <w:p>
            <w:pPr>
              <w:spacing w:line="360" w:lineRule="auto"/>
              <w:jc w:val="center"/>
              <w:rPr>
                <w:rFonts w:eastAsia="仿宋_GB2312"/>
                <w:caps/>
                <w:sz w:val="24"/>
                <w:szCs w:val="24"/>
              </w:rPr>
            </w:pPr>
            <w:r>
              <w:rPr>
                <w:rFonts w:eastAsia="仿宋_GB2312"/>
                <w:caps/>
                <w:sz w:val="24"/>
                <w:szCs w:val="24"/>
              </w:rPr>
              <w:t>（不含税）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76" w:type="dxa"/>
            <w:noWrap w:val="0"/>
            <w:vAlign w:val="top"/>
          </w:tcPr>
          <w:p>
            <w:pPr>
              <w:spacing w:line="360" w:lineRule="auto"/>
              <w:jc w:val="center"/>
              <w:rPr>
                <w:rFonts w:ascii="仿宋_GB2312" w:hAnsi="宋体" w:eastAsia="仿宋_GB2312"/>
                <w:sz w:val="24"/>
                <w:szCs w:val="24"/>
              </w:rPr>
            </w:pPr>
          </w:p>
        </w:tc>
        <w:tc>
          <w:tcPr>
            <w:tcW w:w="1871" w:type="dxa"/>
            <w:noWrap w:val="0"/>
            <w:vAlign w:val="top"/>
          </w:tcPr>
          <w:p>
            <w:pPr>
              <w:spacing w:line="360" w:lineRule="auto"/>
              <w:jc w:val="center"/>
              <w:rPr>
                <w:rFonts w:ascii="仿宋_GB2312" w:eastAsia="仿宋_GB2312"/>
                <w:sz w:val="24"/>
                <w:szCs w:val="24"/>
              </w:rPr>
            </w:pPr>
            <w:r>
              <w:rPr>
                <w:rFonts w:eastAsia="仿宋_GB2312"/>
                <w:sz w:val="21"/>
                <w:szCs w:val="21"/>
              </w:rPr>
              <w:t>201</w:t>
            </w:r>
            <w:r>
              <w:rPr>
                <w:rFonts w:hint="eastAsia" w:eastAsia="仿宋_GB2312"/>
                <w:sz w:val="21"/>
                <w:szCs w:val="21"/>
                <w:lang w:val="en-US" w:eastAsia="zh-CN"/>
              </w:rPr>
              <w:t>7</w:t>
            </w:r>
            <w:r>
              <w:rPr>
                <w:rFonts w:eastAsia="仿宋_GB2312"/>
                <w:sz w:val="21"/>
                <w:szCs w:val="21"/>
              </w:rPr>
              <w:t>年</w:t>
            </w:r>
          </w:p>
        </w:tc>
        <w:tc>
          <w:tcPr>
            <w:tcW w:w="1323" w:type="dxa"/>
            <w:noWrap w:val="0"/>
            <w:vAlign w:val="center"/>
          </w:tcPr>
          <w:p>
            <w:pPr>
              <w:spacing w:line="360" w:lineRule="auto"/>
              <w:jc w:val="center"/>
              <w:rPr>
                <w:rFonts w:eastAsia="仿宋_GB2312"/>
                <w:sz w:val="24"/>
                <w:szCs w:val="24"/>
              </w:rPr>
            </w:pPr>
          </w:p>
        </w:tc>
        <w:tc>
          <w:tcPr>
            <w:tcW w:w="1344" w:type="dxa"/>
            <w:noWrap w:val="0"/>
            <w:vAlign w:val="center"/>
          </w:tcPr>
          <w:p>
            <w:pPr>
              <w:spacing w:line="360" w:lineRule="auto"/>
              <w:jc w:val="center"/>
              <w:rPr>
                <w:rFonts w:eastAsia="仿宋_GB2312"/>
                <w:sz w:val="24"/>
                <w:szCs w:val="24"/>
              </w:rPr>
            </w:pPr>
          </w:p>
        </w:tc>
        <w:tc>
          <w:tcPr>
            <w:tcW w:w="1278" w:type="dxa"/>
            <w:noWrap w:val="0"/>
            <w:vAlign w:val="center"/>
          </w:tcPr>
          <w:p>
            <w:pPr>
              <w:spacing w:line="360" w:lineRule="auto"/>
              <w:jc w:val="center"/>
              <w:rPr>
                <w:rFonts w:eastAsia="仿宋_GB2312"/>
                <w:sz w:val="24"/>
                <w:szCs w:val="24"/>
              </w:rPr>
            </w:pPr>
          </w:p>
        </w:tc>
        <w:tc>
          <w:tcPr>
            <w:tcW w:w="1311" w:type="dxa"/>
            <w:noWrap w:val="0"/>
            <w:vAlign w:val="center"/>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76" w:type="dxa"/>
            <w:noWrap w:val="0"/>
            <w:vAlign w:val="top"/>
          </w:tcPr>
          <w:p>
            <w:pPr>
              <w:spacing w:line="360" w:lineRule="auto"/>
              <w:jc w:val="center"/>
              <w:rPr>
                <w:rFonts w:ascii="仿宋_GB2312" w:eastAsia="仿宋_GB2312"/>
                <w:sz w:val="24"/>
                <w:szCs w:val="24"/>
              </w:rPr>
            </w:pPr>
          </w:p>
        </w:tc>
        <w:tc>
          <w:tcPr>
            <w:tcW w:w="1871" w:type="dxa"/>
            <w:noWrap w:val="0"/>
            <w:vAlign w:val="top"/>
          </w:tcPr>
          <w:p>
            <w:pPr>
              <w:spacing w:line="360" w:lineRule="auto"/>
              <w:jc w:val="center"/>
              <w:rPr>
                <w:rFonts w:hint="eastAsia" w:ascii="仿宋_GB2312" w:eastAsia="仿宋_GB2312"/>
                <w:sz w:val="24"/>
                <w:szCs w:val="24"/>
              </w:rPr>
            </w:pPr>
            <w:r>
              <w:rPr>
                <w:rFonts w:eastAsia="仿宋_GB2312"/>
                <w:sz w:val="21"/>
                <w:szCs w:val="21"/>
              </w:rPr>
              <w:t>201</w:t>
            </w:r>
            <w:r>
              <w:rPr>
                <w:rFonts w:hint="eastAsia" w:eastAsia="仿宋_GB2312"/>
                <w:sz w:val="21"/>
                <w:szCs w:val="21"/>
                <w:lang w:val="en-US" w:eastAsia="zh-CN"/>
              </w:rPr>
              <w:t>8</w:t>
            </w:r>
            <w:r>
              <w:rPr>
                <w:rFonts w:eastAsia="仿宋_GB2312"/>
                <w:sz w:val="21"/>
                <w:szCs w:val="21"/>
              </w:rPr>
              <w:t>年</w:t>
            </w:r>
          </w:p>
        </w:tc>
        <w:tc>
          <w:tcPr>
            <w:tcW w:w="1323" w:type="dxa"/>
            <w:noWrap w:val="0"/>
            <w:vAlign w:val="center"/>
          </w:tcPr>
          <w:p>
            <w:pPr>
              <w:spacing w:line="360" w:lineRule="auto"/>
              <w:jc w:val="center"/>
              <w:rPr>
                <w:rFonts w:eastAsia="仿宋_GB2312"/>
                <w:sz w:val="24"/>
                <w:szCs w:val="24"/>
              </w:rPr>
            </w:pPr>
          </w:p>
        </w:tc>
        <w:tc>
          <w:tcPr>
            <w:tcW w:w="1344" w:type="dxa"/>
            <w:noWrap w:val="0"/>
            <w:vAlign w:val="center"/>
          </w:tcPr>
          <w:p>
            <w:pPr>
              <w:spacing w:line="360" w:lineRule="auto"/>
              <w:jc w:val="center"/>
              <w:rPr>
                <w:rFonts w:eastAsia="仿宋_GB2312"/>
                <w:sz w:val="24"/>
                <w:szCs w:val="24"/>
              </w:rPr>
            </w:pPr>
          </w:p>
        </w:tc>
        <w:tc>
          <w:tcPr>
            <w:tcW w:w="1278" w:type="dxa"/>
            <w:noWrap w:val="0"/>
            <w:vAlign w:val="center"/>
          </w:tcPr>
          <w:p>
            <w:pPr>
              <w:spacing w:line="360" w:lineRule="auto"/>
              <w:jc w:val="center"/>
              <w:rPr>
                <w:rFonts w:eastAsia="仿宋_GB2312"/>
                <w:sz w:val="24"/>
                <w:szCs w:val="24"/>
              </w:rPr>
            </w:pPr>
          </w:p>
        </w:tc>
        <w:tc>
          <w:tcPr>
            <w:tcW w:w="1311" w:type="dxa"/>
            <w:noWrap w:val="0"/>
            <w:vAlign w:val="center"/>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76" w:type="dxa"/>
            <w:noWrap w:val="0"/>
            <w:vAlign w:val="top"/>
          </w:tcPr>
          <w:p>
            <w:pPr>
              <w:spacing w:line="360" w:lineRule="auto"/>
              <w:jc w:val="center"/>
              <w:rPr>
                <w:rFonts w:ascii="仿宋_GB2312" w:eastAsia="仿宋_GB2312"/>
                <w:sz w:val="24"/>
                <w:szCs w:val="24"/>
              </w:rPr>
            </w:pPr>
          </w:p>
        </w:tc>
        <w:tc>
          <w:tcPr>
            <w:tcW w:w="1871" w:type="dxa"/>
            <w:noWrap w:val="0"/>
            <w:vAlign w:val="top"/>
          </w:tcPr>
          <w:p>
            <w:pPr>
              <w:spacing w:line="360" w:lineRule="auto"/>
              <w:jc w:val="center"/>
              <w:rPr>
                <w:rFonts w:ascii="仿宋_GB2312" w:eastAsia="仿宋_GB2312"/>
                <w:sz w:val="24"/>
                <w:szCs w:val="24"/>
              </w:rPr>
            </w:pPr>
            <w:r>
              <w:rPr>
                <w:rFonts w:eastAsia="仿宋_GB2312"/>
                <w:sz w:val="21"/>
                <w:szCs w:val="21"/>
              </w:rPr>
              <w:t>201</w:t>
            </w:r>
            <w:r>
              <w:rPr>
                <w:rFonts w:hint="eastAsia" w:eastAsia="仿宋_GB2312"/>
                <w:sz w:val="21"/>
                <w:szCs w:val="21"/>
                <w:lang w:val="en-US" w:eastAsia="zh-CN"/>
              </w:rPr>
              <w:t>9</w:t>
            </w:r>
            <w:r>
              <w:rPr>
                <w:rFonts w:eastAsia="仿宋_GB2312"/>
                <w:sz w:val="21"/>
                <w:szCs w:val="21"/>
              </w:rPr>
              <w:t>年</w:t>
            </w:r>
          </w:p>
        </w:tc>
        <w:tc>
          <w:tcPr>
            <w:tcW w:w="1323" w:type="dxa"/>
            <w:noWrap w:val="0"/>
            <w:vAlign w:val="center"/>
          </w:tcPr>
          <w:p>
            <w:pPr>
              <w:spacing w:line="360" w:lineRule="auto"/>
              <w:jc w:val="center"/>
              <w:rPr>
                <w:rFonts w:eastAsia="仿宋_GB2312"/>
                <w:sz w:val="24"/>
                <w:szCs w:val="24"/>
              </w:rPr>
            </w:pPr>
          </w:p>
        </w:tc>
        <w:tc>
          <w:tcPr>
            <w:tcW w:w="1344" w:type="dxa"/>
            <w:noWrap w:val="0"/>
            <w:vAlign w:val="center"/>
          </w:tcPr>
          <w:p>
            <w:pPr>
              <w:spacing w:line="360" w:lineRule="auto"/>
              <w:jc w:val="center"/>
              <w:rPr>
                <w:rFonts w:eastAsia="仿宋_GB2312"/>
                <w:sz w:val="24"/>
                <w:szCs w:val="24"/>
              </w:rPr>
            </w:pPr>
          </w:p>
        </w:tc>
        <w:tc>
          <w:tcPr>
            <w:tcW w:w="1278" w:type="dxa"/>
            <w:noWrap w:val="0"/>
            <w:vAlign w:val="center"/>
          </w:tcPr>
          <w:p>
            <w:pPr>
              <w:spacing w:line="360" w:lineRule="auto"/>
              <w:jc w:val="center"/>
              <w:rPr>
                <w:rFonts w:eastAsia="仿宋_GB2312"/>
                <w:sz w:val="24"/>
                <w:szCs w:val="24"/>
              </w:rPr>
            </w:pPr>
          </w:p>
        </w:tc>
        <w:tc>
          <w:tcPr>
            <w:tcW w:w="1311" w:type="dxa"/>
            <w:noWrap w:val="0"/>
            <w:vAlign w:val="center"/>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76" w:type="dxa"/>
            <w:noWrap w:val="0"/>
            <w:vAlign w:val="top"/>
          </w:tcPr>
          <w:p>
            <w:pPr>
              <w:spacing w:line="360" w:lineRule="auto"/>
              <w:jc w:val="center"/>
              <w:rPr>
                <w:rFonts w:ascii="仿宋_GB2312" w:eastAsia="仿宋_GB2312"/>
                <w:sz w:val="24"/>
                <w:szCs w:val="24"/>
              </w:rPr>
            </w:pPr>
          </w:p>
        </w:tc>
        <w:tc>
          <w:tcPr>
            <w:tcW w:w="1871" w:type="dxa"/>
            <w:noWrap w:val="0"/>
            <w:vAlign w:val="top"/>
          </w:tcPr>
          <w:p>
            <w:pPr>
              <w:spacing w:line="360" w:lineRule="auto"/>
              <w:jc w:val="center"/>
              <w:rPr>
                <w:rFonts w:ascii="仿宋_GB2312" w:eastAsia="仿宋_GB2312"/>
                <w:sz w:val="24"/>
                <w:szCs w:val="24"/>
              </w:rPr>
            </w:pPr>
            <w:r>
              <w:rPr>
                <w:rFonts w:hint="eastAsia" w:eastAsia="仿宋_GB2312"/>
                <w:sz w:val="21"/>
                <w:szCs w:val="21"/>
              </w:rPr>
              <w:t>20</w:t>
            </w:r>
            <w:r>
              <w:rPr>
                <w:rFonts w:hint="eastAsia" w:eastAsia="仿宋_GB2312"/>
                <w:sz w:val="21"/>
                <w:szCs w:val="21"/>
                <w:lang w:val="en-US" w:eastAsia="zh-CN"/>
              </w:rPr>
              <w:t>20</w:t>
            </w:r>
            <w:r>
              <w:rPr>
                <w:rFonts w:hint="eastAsia" w:eastAsia="仿宋_GB2312"/>
                <w:sz w:val="21"/>
                <w:szCs w:val="21"/>
              </w:rPr>
              <w:t>年</w:t>
            </w:r>
          </w:p>
        </w:tc>
        <w:tc>
          <w:tcPr>
            <w:tcW w:w="1323" w:type="dxa"/>
            <w:noWrap w:val="0"/>
            <w:vAlign w:val="center"/>
          </w:tcPr>
          <w:p>
            <w:pPr>
              <w:spacing w:line="360" w:lineRule="auto"/>
              <w:jc w:val="center"/>
              <w:rPr>
                <w:rFonts w:eastAsia="仿宋_GB2312"/>
                <w:sz w:val="24"/>
                <w:szCs w:val="24"/>
              </w:rPr>
            </w:pPr>
          </w:p>
        </w:tc>
        <w:tc>
          <w:tcPr>
            <w:tcW w:w="1344" w:type="dxa"/>
            <w:noWrap w:val="0"/>
            <w:vAlign w:val="center"/>
          </w:tcPr>
          <w:p>
            <w:pPr>
              <w:spacing w:line="360" w:lineRule="auto"/>
              <w:jc w:val="center"/>
              <w:rPr>
                <w:rFonts w:eastAsia="仿宋_GB2312"/>
                <w:sz w:val="24"/>
                <w:szCs w:val="24"/>
              </w:rPr>
            </w:pPr>
          </w:p>
        </w:tc>
        <w:tc>
          <w:tcPr>
            <w:tcW w:w="1278" w:type="dxa"/>
            <w:noWrap w:val="0"/>
            <w:vAlign w:val="center"/>
          </w:tcPr>
          <w:p>
            <w:pPr>
              <w:spacing w:line="360" w:lineRule="auto"/>
              <w:jc w:val="center"/>
              <w:rPr>
                <w:rFonts w:eastAsia="仿宋_GB2312"/>
                <w:sz w:val="24"/>
                <w:szCs w:val="24"/>
              </w:rPr>
            </w:pPr>
          </w:p>
        </w:tc>
        <w:tc>
          <w:tcPr>
            <w:tcW w:w="1311" w:type="dxa"/>
            <w:noWrap w:val="0"/>
            <w:vAlign w:val="center"/>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76" w:type="dxa"/>
            <w:noWrap w:val="0"/>
            <w:vAlign w:val="top"/>
          </w:tcPr>
          <w:p>
            <w:pPr>
              <w:spacing w:line="360" w:lineRule="auto"/>
              <w:jc w:val="center"/>
              <w:rPr>
                <w:rFonts w:ascii="仿宋_GB2312" w:eastAsia="仿宋_GB2312"/>
                <w:sz w:val="24"/>
                <w:szCs w:val="24"/>
              </w:rPr>
            </w:pPr>
          </w:p>
        </w:tc>
        <w:tc>
          <w:tcPr>
            <w:tcW w:w="1871" w:type="dxa"/>
            <w:noWrap w:val="0"/>
            <w:vAlign w:val="top"/>
          </w:tcPr>
          <w:p>
            <w:pPr>
              <w:spacing w:line="360" w:lineRule="auto"/>
              <w:jc w:val="center"/>
              <w:rPr>
                <w:rFonts w:hint="default" w:ascii="仿宋_GB2312" w:eastAsia="仿宋_GB2312"/>
                <w:sz w:val="24"/>
                <w:szCs w:val="24"/>
                <w:lang w:val="en-US" w:eastAsia="zh-CN"/>
              </w:rPr>
            </w:pPr>
            <w:r>
              <w:rPr>
                <w:rFonts w:hint="eastAsia" w:eastAsia="仿宋_GB2312"/>
                <w:sz w:val="21"/>
                <w:szCs w:val="21"/>
              </w:rPr>
              <w:t>20</w:t>
            </w:r>
            <w:r>
              <w:rPr>
                <w:rFonts w:hint="eastAsia" w:eastAsia="仿宋_GB2312"/>
                <w:sz w:val="21"/>
                <w:szCs w:val="21"/>
                <w:lang w:val="en-US" w:eastAsia="zh-CN"/>
              </w:rPr>
              <w:t>20</w:t>
            </w:r>
            <w:r>
              <w:rPr>
                <w:rFonts w:hint="eastAsia" w:eastAsia="仿宋_GB2312"/>
                <w:sz w:val="21"/>
                <w:szCs w:val="21"/>
              </w:rPr>
              <w:t>年</w:t>
            </w:r>
            <w:r>
              <w:rPr>
                <w:rFonts w:hint="eastAsia" w:eastAsia="仿宋_GB2312"/>
                <w:sz w:val="21"/>
                <w:szCs w:val="21"/>
                <w:lang w:val="en-US" w:eastAsia="zh-CN"/>
              </w:rPr>
              <w:t>1-3月</w:t>
            </w:r>
          </w:p>
        </w:tc>
        <w:tc>
          <w:tcPr>
            <w:tcW w:w="1323" w:type="dxa"/>
            <w:noWrap w:val="0"/>
            <w:vAlign w:val="center"/>
          </w:tcPr>
          <w:p>
            <w:pPr>
              <w:spacing w:line="360" w:lineRule="auto"/>
              <w:jc w:val="center"/>
              <w:rPr>
                <w:rFonts w:eastAsia="仿宋_GB2312"/>
                <w:sz w:val="24"/>
                <w:szCs w:val="24"/>
              </w:rPr>
            </w:pPr>
          </w:p>
        </w:tc>
        <w:tc>
          <w:tcPr>
            <w:tcW w:w="1344" w:type="dxa"/>
            <w:noWrap w:val="0"/>
            <w:vAlign w:val="center"/>
          </w:tcPr>
          <w:p>
            <w:pPr>
              <w:spacing w:line="360" w:lineRule="auto"/>
              <w:jc w:val="center"/>
              <w:rPr>
                <w:rFonts w:eastAsia="仿宋_GB2312"/>
                <w:sz w:val="24"/>
                <w:szCs w:val="24"/>
              </w:rPr>
            </w:pPr>
          </w:p>
        </w:tc>
        <w:tc>
          <w:tcPr>
            <w:tcW w:w="1278" w:type="dxa"/>
            <w:noWrap w:val="0"/>
            <w:vAlign w:val="center"/>
          </w:tcPr>
          <w:p>
            <w:pPr>
              <w:spacing w:line="360" w:lineRule="auto"/>
              <w:jc w:val="center"/>
              <w:rPr>
                <w:rFonts w:eastAsia="仿宋_GB2312"/>
                <w:sz w:val="24"/>
                <w:szCs w:val="24"/>
              </w:rPr>
            </w:pPr>
          </w:p>
        </w:tc>
        <w:tc>
          <w:tcPr>
            <w:tcW w:w="1311" w:type="dxa"/>
            <w:noWrap w:val="0"/>
            <w:vAlign w:val="center"/>
          </w:tcPr>
          <w:p>
            <w:pPr>
              <w:spacing w:line="360" w:lineRule="auto"/>
              <w:jc w:val="center"/>
              <w:rPr>
                <w:rFonts w:eastAsia="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76" w:type="dxa"/>
            <w:noWrap w:val="0"/>
            <w:vAlign w:val="top"/>
          </w:tcPr>
          <w:p>
            <w:pPr>
              <w:spacing w:line="360" w:lineRule="auto"/>
              <w:jc w:val="center"/>
              <w:rPr>
                <w:rFonts w:ascii="仿宋_GB2312" w:eastAsia="仿宋_GB2312"/>
                <w:sz w:val="24"/>
                <w:szCs w:val="24"/>
              </w:rPr>
            </w:pPr>
          </w:p>
        </w:tc>
        <w:tc>
          <w:tcPr>
            <w:tcW w:w="1871" w:type="dxa"/>
            <w:noWrap w:val="0"/>
            <w:vAlign w:val="top"/>
          </w:tcPr>
          <w:p>
            <w:pPr>
              <w:spacing w:line="360" w:lineRule="auto"/>
              <w:jc w:val="center"/>
              <w:rPr>
                <w:rFonts w:hint="default"/>
                <w:lang w:val="en-US"/>
              </w:rPr>
            </w:pPr>
            <w:r>
              <w:rPr>
                <w:rFonts w:hint="eastAsia" w:eastAsia="仿宋_GB2312"/>
                <w:sz w:val="21"/>
                <w:szCs w:val="21"/>
                <w:lang w:val="en-US" w:eastAsia="zh-CN"/>
              </w:rPr>
              <w:t>2021年1-3月</w:t>
            </w:r>
          </w:p>
        </w:tc>
        <w:tc>
          <w:tcPr>
            <w:tcW w:w="1323" w:type="dxa"/>
            <w:noWrap w:val="0"/>
            <w:vAlign w:val="center"/>
          </w:tcPr>
          <w:p>
            <w:pPr>
              <w:spacing w:line="360" w:lineRule="auto"/>
              <w:jc w:val="center"/>
              <w:rPr>
                <w:rFonts w:eastAsia="仿宋_GB2312"/>
                <w:sz w:val="24"/>
                <w:szCs w:val="24"/>
              </w:rPr>
            </w:pPr>
          </w:p>
        </w:tc>
        <w:tc>
          <w:tcPr>
            <w:tcW w:w="1344" w:type="dxa"/>
            <w:noWrap w:val="0"/>
            <w:vAlign w:val="center"/>
          </w:tcPr>
          <w:p>
            <w:pPr>
              <w:spacing w:line="360" w:lineRule="auto"/>
              <w:jc w:val="center"/>
              <w:rPr>
                <w:rFonts w:eastAsia="仿宋_GB2312"/>
                <w:sz w:val="24"/>
                <w:szCs w:val="24"/>
              </w:rPr>
            </w:pPr>
          </w:p>
        </w:tc>
        <w:tc>
          <w:tcPr>
            <w:tcW w:w="1278" w:type="dxa"/>
            <w:noWrap w:val="0"/>
            <w:vAlign w:val="center"/>
          </w:tcPr>
          <w:p>
            <w:pPr>
              <w:spacing w:line="360" w:lineRule="auto"/>
              <w:jc w:val="center"/>
              <w:rPr>
                <w:rFonts w:eastAsia="仿宋_GB2312"/>
                <w:sz w:val="24"/>
                <w:szCs w:val="24"/>
              </w:rPr>
            </w:pPr>
          </w:p>
        </w:tc>
        <w:tc>
          <w:tcPr>
            <w:tcW w:w="1311" w:type="dxa"/>
            <w:noWrap w:val="0"/>
            <w:vAlign w:val="center"/>
          </w:tcPr>
          <w:p>
            <w:pPr>
              <w:spacing w:line="360" w:lineRule="auto"/>
              <w:jc w:val="center"/>
              <w:rPr>
                <w:rFonts w:eastAsia="仿宋_GB2312"/>
                <w:sz w:val="24"/>
                <w:szCs w:val="24"/>
              </w:rPr>
            </w:pPr>
          </w:p>
        </w:tc>
      </w:tr>
    </w:tbl>
    <w:p>
      <w:pPr>
        <w:snapToGrid w:val="0"/>
        <w:spacing w:line="520" w:lineRule="atLeast"/>
        <w:ind w:firstLine="560" w:firstLineChars="200"/>
        <w:rPr>
          <w:rFonts w:eastAsia="仿宋_GB2312"/>
          <w:sz w:val="28"/>
        </w:rPr>
      </w:pPr>
      <w:r>
        <w:rPr>
          <w:rFonts w:hint="eastAsia" w:ascii="仿宋_GB2312" w:eastAsia="仿宋_GB2312"/>
          <w:sz w:val="28"/>
        </w:rPr>
        <w:t>如你公司与国外（地区）生产者/出口商存在关联关系，请分别填报从关联国外生产者/出口商以及非关联国外（地区）生产者/出口商购买被调查产品的上述情况。</w:t>
      </w:r>
    </w:p>
    <w:p>
      <w:pPr>
        <w:numPr>
          <w:ilvl w:val="2"/>
          <w:numId w:val="3"/>
        </w:numPr>
        <w:snapToGrid w:val="0"/>
        <w:spacing w:line="520" w:lineRule="atLeast"/>
        <w:ind w:left="0" w:firstLine="618"/>
        <w:rPr>
          <w:rFonts w:hint="eastAsia" w:eastAsia="仿宋_GB2312"/>
          <w:sz w:val="28"/>
        </w:rPr>
      </w:pPr>
      <w:r>
        <w:rPr>
          <w:rFonts w:hint="eastAsia" w:eastAsia="仿宋_GB2312"/>
          <w:sz w:val="28"/>
        </w:rPr>
        <w:t>（1）请说明你公司进口产品的清关、仓储等费用，并提供相关证据。</w:t>
      </w:r>
    </w:p>
    <w:p>
      <w:pPr>
        <w:snapToGrid w:val="0"/>
        <w:spacing w:line="520" w:lineRule="atLeast"/>
        <w:ind w:firstLine="616" w:firstLineChars="220"/>
        <w:rPr>
          <w:rFonts w:hint="eastAsia" w:eastAsia="仿宋_GB2312"/>
          <w:sz w:val="28"/>
        </w:rPr>
      </w:pPr>
      <w:r>
        <w:rPr>
          <w:rFonts w:hint="eastAsia" w:eastAsia="仿宋_GB2312"/>
          <w:sz w:val="28"/>
        </w:rPr>
        <w:t>（2）</w:t>
      </w:r>
      <w:r>
        <w:rPr>
          <w:rFonts w:eastAsia="仿宋_GB2312"/>
          <w:sz w:val="28"/>
        </w:rPr>
        <w:t>请说明你公司如何决定被调查产品的销售价格（如通过交易谈判、制定价格表等）。如果你公司制定了价格表，请在交问卷时提交一份现行的价格表</w:t>
      </w:r>
      <w:r>
        <w:rPr>
          <w:rFonts w:hint="eastAsia" w:eastAsia="仿宋_GB2312"/>
          <w:sz w:val="28"/>
        </w:rPr>
        <w:t>，并合理预测该产品在你公司的未来价格变化情况。</w:t>
      </w:r>
    </w:p>
    <w:p>
      <w:pPr>
        <w:snapToGrid w:val="0"/>
        <w:spacing w:line="520" w:lineRule="atLeast"/>
        <w:ind w:firstLine="616" w:firstLineChars="220"/>
        <w:rPr>
          <w:rFonts w:hint="eastAsia" w:ascii="仿宋_GB2312" w:eastAsia="仿宋_GB2312"/>
          <w:sz w:val="28"/>
        </w:rPr>
      </w:pPr>
      <w:r>
        <w:rPr>
          <w:rFonts w:hint="eastAsia" w:ascii="仿宋_GB2312" w:eastAsia="仿宋_GB2312"/>
          <w:sz w:val="28"/>
        </w:rPr>
        <w:t>（3）你公司是否区分客户定价，如是，分别说明销售给分销商和最终用户的价格。</w:t>
      </w:r>
    </w:p>
    <w:p>
      <w:pPr>
        <w:numPr>
          <w:ilvl w:val="2"/>
          <w:numId w:val="3"/>
        </w:numPr>
        <w:snapToGrid w:val="0"/>
        <w:spacing w:line="520" w:lineRule="atLeast"/>
        <w:ind w:left="0" w:firstLine="618"/>
        <w:rPr>
          <w:rFonts w:hint="eastAsia" w:eastAsia="仿宋_GB2312"/>
          <w:sz w:val="28"/>
        </w:rPr>
      </w:pPr>
      <w:r>
        <w:rPr>
          <w:rFonts w:eastAsia="仿宋_GB2312"/>
          <w:sz w:val="28"/>
        </w:rPr>
        <w:t>你公司从被调查国（地区）进口被调查产品的现金折扣政策是什么？（比如，2/10  n/30天，表明：必须30天内付款，如果10天内付款，可优惠2%</w:t>
      </w:r>
      <w:r>
        <w:rPr>
          <w:rFonts w:hint="eastAsia" w:eastAsia="仿宋_GB2312"/>
          <w:sz w:val="28"/>
        </w:rPr>
        <w:t>，</w:t>
      </w:r>
      <w:r>
        <w:rPr>
          <w:rFonts w:eastAsia="仿宋_GB2312"/>
          <w:sz w:val="28"/>
        </w:rPr>
        <w:t>如在30天内付款客户要全额付款）</w:t>
      </w:r>
      <w:r>
        <w:rPr>
          <w:rFonts w:hint="eastAsia" w:eastAsia="仿宋_GB2312"/>
          <w:sz w:val="28"/>
        </w:rPr>
        <w:t>，采</w:t>
      </w:r>
      <w:r>
        <w:rPr>
          <w:rFonts w:eastAsia="仿宋_GB2312"/>
          <w:sz w:val="28"/>
        </w:rPr>
        <w:t>用的贸易术语是</w:t>
      </w:r>
      <w:r>
        <w:rPr>
          <w:rFonts w:hint="eastAsia" w:eastAsia="仿宋_GB2312"/>
          <w:sz w:val="28"/>
        </w:rPr>
        <w:t>？</w:t>
      </w:r>
    </w:p>
    <w:p>
      <w:pPr>
        <w:numPr>
          <w:ilvl w:val="2"/>
          <w:numId w:val="3"/>
        </w:numPr>
        <w:snapToGrid w:val="0"/>
        <w:spacing w:line="520" w:lineRule="atLeast"/>
        <w:ind w:left="0" w:firstLine="618"/>
        <w:rPr>
          <w:rFonts w:eastAsia="仿宋_GB2312"/>
          <w:sz w:val="28"/>
        </w:rPr>
      </w:pPr>
      <w:r>
        <w:rPr>
          <w:rFonts w:eastAsia="仿宋_GB2312"/>
          <w:sz w:val="28"/>
        </w:rPr>
        <w:t>请说明你公司销售时的商业折扣及现金折扣政策（年总交易量折扣等）。</w:t>
      </w:r>
    </w:p>
    <w:p>
      <w:pPr>
        <w:numPr>
          <w:ilvl w:val="2"/>
          <w:numId w:val="3"/>
        </w:numPr>
        <w:snapToGrid w:val="0"/>
        <w:spacing w:line="520" w:lineRule="atLeast"/>
        <w:ind w:left="0" w:firstLine="618"/>
        <w:rPr>
          <w:rFonts w:eastAsia="仿宋_GB2312"/>
          <w:sz w:val="28"/>
        </w:rPr>
      </w:pPr>
      <w:r>
        <w:rPr>
          <w:rFonts w:hint="eastAsia" w:eastAsia="仿宋_GB2312"/>
          <w:sz w:val="28"/>
        </w:rPr>
        <w:t>调查期内，</w:t>
      </w:r>
      <w:r>
        <w:rPr>
          <w:rFonts w:eastAsia="仿宋_GB2312"/>
          <w:sz w:val="28"/>
        </w:rPr>
        <w:t>你公司销售从被调查国（地区）进口的被调查产品，有多大比例是以合同为基础的？如果你公司的销售是以合同为基础，请在交付问卷时提供一份典型合同，并据此回答下面的问题：</w:t>
      </w:r>
    </w:p>
    <w:p>
      <w:pPr>
        <w:snapToGrid w:val="0"/>
        <w:spacing w:line="520" w:lineRule="atLeast"/>
        <w:ind w:firstLine="570"/>
        <w:rPr>
          <w:rFonts w:eastAsia="仿宋_GB2312"/>
          <w:sz w:val="28"/>
        </w:rPr>
      </w:pPr>
      <w:r>
        <w:rPr>
          <w:rFonts w:eastAsia="仿宋_GB2312"/>
          <w:sz w:val="28"/>
        </w:rPr>
        <w:t>a.合同的平均期限</w:t>
      </w:r>
      <w:r>
        <w:rPr>
          <w:rFonts w:hint="eastAsia" w:eastAsia="仿宋_GB2312"/>
          <w:sz w:val="28"/>
        </w:rPr>
        <w:t>；</w:t>
      </w:r>
      <w:r>
        <w:rPr>
          <w:rFonts w:eastAsia="仿宋_GB2312"/>
          <w:sz w:val="28"/>
        </w:rPr>
        <w:t xml:space="preserve"> </w:t>
      </w:r>
    </w:p>
    <w:p>
      <w:pPr>
        <w:snapToGrid w:val="0"/>
        <w:spacing w:line="520" w:lineRule="atLeast"/>
        <w:ind w:firstLine="570"/>
        <w:rPr>
          <w:rFonts w:hint="eastAsia" w:eastAsia="仿宋_GB2312"/>
          <w:sz w:val="28"/>
        </w:rPr>
      </w:pPr>
      <w:r>
        <w:rPr>
          <w:rFonts w:eastAsia="仿宋_GB2312"/>
          <w:sz w:val="28"/>
        </w:rPr>
        <w:t>b.合同再谈判的频率</w:t>
      </w:r>
      <w:r>
        <w:rPr>
          <w:rFonts w:hint="eastAsia" w:eastAsia="仿宋_GB2312"/>
          <w:sz w:val="28"/>
        </w:rPr>
        <w:t>；</w:t>
      </w:r>
    </w:p>
    <w:p>
      <w:pPr>
        <w:snapToGrid w:val="0"/>
        <w:spacing w:line="520" w:lineRule="atLeast"/>
        <w:ind w:firstLine="570"/>
        <w:rPr>
          <w:rFonts w:eastAsia="仿宋_GB2312"/>
          <w:sz w:val="28"/>
        </w:rPr>
      </w:pPr>
      <w:r>
        <w:rPr>
          <w:rFonts w:eastAsia="仿宋_GB2312"/>
          <w:sz w:val="28"/>
        </w:rPr>
        <w:t>c.合同是否只确定了数量、价格，或者两者都确定了？</w:t>
      </w:r>
    </w:p>
    <w:p>
      <w:pPr>
        <w:snapToGrid w:val="0"/>
        <w:spacing w:line="520" w:lineRule="atLeast"/>
        <w:ind w:firstLine="570"/>
        <w:rPr>
          <w:rFonts w:eastAsia="仿宋_GB2312"/>
          <w:sz w:val="28"/>
          <w:u w:val="single"/>
        </w:rPr>
      </w:pPr>
      <w:r>
        <w:rPr>
          <w:rFonts w:eastAsia="仿宋_GB2312"/>
          <w:sz w:val="28"/>
        </w:rPr>
        <w:t>d.合同是否规定免责条款？</w:t>
      </w:r>
    </w:p>
    <w:p>
      <w:pPr>
        <w:snapToGrid w:val="0"/>
        <w:spacing w:line="520" w:lineRule="atLeast"/>
        <w:rPr>
          <w:rFonts w:eastAsia="仿宋_GB2312"/>
          <w:sz w:val="28"/>
        </w:rPr>
      </w:pPr>
      <w:r>
        <w:rPr>
          <w:rFonts w:eastAsia="仿宋_GB2312"/>
          <w:sz w:val="28"/>
        </w:rPr>
        <w:t xml:space="preserve">    e.在客户订货日和你公司的交货日之间，平均的交货期限是多少？ </w:t>
      </w:r>
    </w:p>
    <w:p>
      <w:pPr>
        <w:snapToGrid w:val="0"/>
        <w:spacing w:line="520" w:lineRule="atLeast"/>
        <w:ind w:firstLine="570"/>
        <w:rPr>
          <w:rFonts w:eastAsia="仿宋_GB2312"/>
          <w:sz w:val="28"/>
          <w:u w:val="single"/>
        </w:rPr>
      </w:pPr>
      <w:r>
        <w:rPr>
          <w:rFonts w:eastAsia="仿宋_GB2312"/>
          <w:sz w:val="28"/>
        </w:rPr>
        <w:t>f.产品进口后发生的交货费用中，运输费用约占多少比例？(百分比)。</w:t>
      </w:r>
    </w:p>
    <w:p>
      <w:pPr>
        <w:snapToGrid w:val="0"/>
        <w:spacing w:line="520" w:lineRule="atLeast"/>
        <w:ind w:firstLine="570"/>
        <w:rPr>
          <w:rFonts w:eastAsia="仿宋_GB2312"/>
          <w:sz w:val="28"/>
        </w:rPr>
      </w:pPr>
      <w:r>
        <w:rPr>
          <w:rFonts w:eastAsia="仿宋_GB2312"/>
          <w:sz w:val="28"/>
        </w:rPr>
        <w:t>g.你公司的销售有多大比例是在你公司的仓库或进口港的100公里内</w:t>
      </w:r>
      <w:r>
        <w:rPr>
          <w:rFonts w:hint="eastAsia" w:eastAsia="仿宋_GB2312"/>
          <w:sz w:val="28"/>
        </w:rPr>
        <w:t>（</w:t>
      </w:r>
      <w:r>
        <w:rPr>
          <w:rFonts w:eastAsia="仿宋_GB2312"/>
          <w:sz w:val="28"/>
        </w:rPr>
        <w:t>百分比）？500公里之内（百分比）？</w:t>
      </w:r>
    </w:p>
    <w:p>
      <w:pPr>
        <w:snapToGrid w:val="0"/>
        <w:spacing w:line="520" w:lineRule="atLeast"/>
        <w:ind w:firstLine="570"/>
        <w:rPr>
          <w:rFonts w:hint="eastAsia" w:eastAsia="仿宋_GB2312"/>
          <w:sz w:val="28"/>
        </w:rPr>
      </w:pPr>
      <w:r>
        <w:rPr>
          <w:rFonts w:eastAsia="仿宋_GB2312"/>
          <w:sz w:val="28"/>
        </w:rPr>
        <w:t>h.如果你公司代理进口，你公司收取的佣金是多少？</w:t>
      </w:r>
    </w:p>
    <w:p>
      <w:pPr>
        <w:numPr>
          <w:ilvl w:val="2"/>
          <w:numId w:val="3"/>
        </w:numPr>
        <w:snapToGrid w:val="0"/>
        <w:spacing w:line="520" w:lineRule="atLeast"/>
        <w:ind w:left="0" w:firstLine="618"/>
        <w:rPr>
          <w:rFonts w:eastAsia="仿宋_GB2312"/>
          <w:sz w:val="28"/>
        </w:rPr>
      </w:pPr>
      <w:r>
        <w:rPr>
          <w:rFonts w:eastAsia="仿宋_GB2312"/>
          <w:sz w:val="28"/>
        </w:rPr>
        <w:t>你公司认为影响被调查产品进口的主要因素是价格吗？</w:t>
      </w:r>
    </w:p>
    <w:p>
      <w:pPr>
        <w:snapToGrid w:val="0"/>
        <w:spacing w:line="520" w:lineRule="atLeast"/>
        <w:ind w:firstLine="588" w:firstLineChars="210"/>
        <w:rPr>
          <w:rFonts w:eastAsia="仿宋_GB2312"/>
          <w:sz w:val="28"/>
        </w:rPr>
      </w:pPr>
      <w:r>
        <w:rPr>
          <w:rFonts w:eastAsia="仿宋_GB2312"/>
          <w:sz w:val="28"/>
        </w:rPr>
        <w:t>（ ）是，</w:t>
      </w:r>
      <w:r>
        <w:rPr>
          <w:rFonts w:hint="eastAsia" w:eastAsia="仿宋_GB2312"/>
          <w:sz w:val="28"/>
        </w:rPr>
        <w:t>请</w:t>
      </w:r>
      <w:r>
        <w:rPr>
          <w:rFonts w:eastAsia="仿宋_GB2312"/>
          <w:sz w:val="28"/>
        </w:rPr>
        <w:t>说明理由</w:t>
      </w:r>
      <w:r>
        <w:rPr>
          <w:rFonts w:hint="eastAsia" w:eastAsia="仿宋_GB2312"/>
          <w:sz w:val="28"/>
        </w:rPr>
        <w:t>。</w:t>
      </w:r>
    </w:p>
    <w:p>
      <w:pPr>
        <w:snapToGrid w:val="0"/>
        <w:spacing w:line="520" w:lineRule="atLeast"/>
        <w:ind w:firstLine="602" w:firstLineChars="215"/>
        <w:rPr>
          <w:rFonts w:eastAsia="仿宋_GB2312"/>
          <w:sz w:val="28"/>
          <w:u w:val="single"/>
        </w:rPr>
      </w:pPr>
      <w:r>
        <w:rPr>
          <w:rFonts w:eastAsia="仿宋_GB2312"/>
          <w:sz w:val="28"/>
        </w:rPr>
        <w:t>（ ）否，请列出影响因素，并详细说明理由。</w:t>
      </w:r>
    </w:p>
    <w:p>
      <w:pPr>
        <w:numPr>
          <w:ilvl w:val="2"/>
          <w:numId w:val="3"/>
        </w:numPr>
        <w:snapToGrid w:val="0"/>
        <w:spacing w:line="520" w:lineRule="atLeast"/>
        <w:ind w:left="0" w:firstLine="618"/>
        <w:rPr>
          <w:rFonts w:eastAsia="仿宋_GB2312"/>
          <w:sz w:val="28"/>
          <w:u w:val="single"/>
        </w:rPr>
      </w:pPr>
      <w:r>
        <w:rPr>
          <w:rFonts w:eastAsia="仿宋_GB2312"/>
          <w:sz w:val="28"/>
        </w:rPr>
        <w:t>你公司认为影响中国市场</w:t>
      </w:r>
      <w:r>
        <w:rPr>
          <w:rFonts w:hint="eastAsia" w:eastAsia="仿宋_GB2312"/>
          <w:sz w:val="28"/>
        </w:rPr>
        <w:t>上</w:t>
      </w:r>
      <w:r>
        <w:rPr>
          <w:rFonts w:eastAsia="仿宋_GB2312"/>
          <w:sz w:val="28"/>
        </w:rPr>
        <w:t>被调查产品和中国同类产品的价格变化的因素主要有哪些？请作适当分析</w:t>
      </w:r>
      <w:r>
        <w:rPr>
          <w:rFonts w:hint="eastAsia" w:eastAsia="仿宋_GB2312"/>
          <w:sz w:val="28"/>
        </w:rPr>
        <w:t>，并合理预测未来中国市场上同类产品的价格变化趋势。</w:t>
      </w:r>
    </w:p>
    <w:p>
      <w:pPr>
        <w:numPr>
          <w:ilvl w:val="2"/>
          <w:numId w:val="3"/>
        </w:numPr>
        <w:snapToGrid w:val="0"/>
        <w:spacing w:line="520" w:lineRule="atLeast"/>
        <w:ind w:left="0" w:firstLine="618"/>
        <w:rPr>
          <w:rFonts w:eastAsia="仿宋_GB2312"/>
          <w:sz w:val="28"/>
        </w:rPr>
      </w:pPr>
      <w:r>
        <w:rPr>
          <w:rFonts w:hint="eastAsia" w:eastAsia="仿宋_GB2312"/>
          <w:sz w:val="28"/>
        </w:rPr>
        <w:t>调查</w:t>
      </w:r>
      <w:r>
        <w:rPr>
          <w:rFonts w:eastAsia="仿宋_GB2312"/>
          <w:sz w:val="28"/>
        </w:rPr>
        <w:t>期</w:t>
      </w:r>
      <w:r>
        <w:rPr>
          <w:rFonts w:hint="eastAsia" w:eastAsia="仿宋_GB2312"/>
          <w:sz w:val="28"/>
        </w:rPr>
        <w:t>内</w:t>
      </w:r>
      <w:r>
        <w:rPr>
          <w:rFonts w:eastAsia="仿宋_GB2312"/>
          <w:sz w:val="28"/>
        </w:rPr>
        <w:t>，被调查国（地区）供货商是否提供比此前更多的进口支持措施？</w:t>
      </w:r>
    </w:p>
    <w:p>
      <w:pPr>
        <w:snapToGrid w:val="0"/>
        <w:spacing w:line="520" w:lineRule="atLeast"/>
        <w:ind w:firstLine="630" w:firstLineChars="225"/>
        <w:rPr>
          <w:rFonts w:eastAsia="仿宋_GB2312"/>
          <w:sz w:val="28"/>
          <w:u w:val="single"/>
        </w:rPr>
      </w:pPr>
      <w:r>
        <w:rPr>
          <w:rFonts w:eastAsia="仿宋_GB2312"/>
          <w:sz w:val="28"/>
          <w:szCs w:val="28"/>
        </w:rPr>
        <w:t>是（ ）</w:t>
      </w:r>
      <w:r>
        <w:rPr>
          <w:rFonts w:eastAsia="仿宋_GB2312"/>
          <w:sz w:val="28"/>
        </w:rPr>
        <w:t>——请</w:t>
      </w:r>
      <w:r>
        <w:rPr>
          <w:rFonts w:eastAsia="仿宋_GB2312"/>
          <w:sz w:val="28"/>
          <w:szCs w:val="28"/>
        </w:rPr>
        <w:t>详细说明。</w:t>
      </w:r>
      <w:r>
        <w:rPr>
          <w:rFonts w:eastAsia="仿宋_GB2312"/>
          <w:sz w:val="28"/>
          <w:u w:val="single"/>
        </w:rPr>
        <w:t xml:space="preserve"> </w:t>
      </w:r>
    </w:p>
    <w:p>
      <w:pPr>
        <w:snapToGrid w:val="0"/>
        <w:spacing w:line="520" w:lineRule="atLeast"/>
        <w:ind w:firstLine="672" w:firstLineChars="240"/>
        <w:rPr>
          <w:rFonts w:eastAsia="仿宋_GB2312"/>
          <w:sz w:val="28"/>
          <w:szCs w:val="28"/>
        </w:rPr>
      </w:pPr>
      <w:r>
        <w:rPr>
          <w:rFonts w:eastAsia="仿宋_GB2312"/>
          <w:sz w:val="28"/>
          <w:szCs w:val="28"/>
        </w:rPr>
        <w:t>否（ ）</w:t>
      </w:r>
      <w:r>
        <w:rPr>
          <w:rFonts w:eastAsia="仿宋_GB2312"/>
          <w:sz w:val="28"/>
        </w:rPr>
        <w:t>——请</w:t>
      </w:r>
      <w:r>
        <w:rPr>
          <w:rFonts w:eastAsia="仿宋_GB2312"/>
          <w:sz w:val="28"/>
          <w:szCs w:val="28"/>
        </w:rPr>
        <w:t>提供你公司和被</w:t>
      </w:r>
      <w:r>
        <w:rPr>
          <w:rFonts w:eastAsia="仿宋_GB2312"/>
          <w:sz w:val="28"/>
        </w:rPr>
        <w:t>调查国（地区）</w:t>
      </w:r>
      <w:r>
        <w:rPr>
          <w:rFonts w:eastAsia="仿宋_GB2312"/>
          <w:sz w:val="28"/>
          <w:szCs w:val="28"/>
        </w:rPr>
        <w:t>供货商在</w:t>
      </w:r>
      <w:r>
        <w:rPr>
          <w:rFonts w:hint="eastAsia" w:eastAsia="仿宋_GB2312"/>
          <w:sz w:val="28"/>
          <w:szCs w:val="28"/>
        </w:rPr>
        <w:t>调查</w:t>
      </w:r>
      <w:r>
        <w:rPr>
          <w:rFonts w:eastAsia="仿宋_GB2312"/>
          <w:sz w:val="28"/>
          <w:szCs w:val="28"/>
        </w:rPr>
        <w:t>期和此前的销售合约（或其他交易契约、凭据）复印件各一份。</w:t>
      </w:r>
    </w:p>
    <w:p>
      <w:pPr>
        <w:numPr>
          <w:ilvl w:val="2"/>
          <w:numId w:val="3"/>
        </w:numPr>
        <w:snapToGrid w:val="0"/>
        <w:spacing w:line="520" w:lineRule="atLeast"/>
        <w:ind w:left="0" w:firstLine="618"/>
        <w:rPr>
          <w:rFonts w:hint="eastAsia" w:eastAsia="仿宋_GB2312"/>
          <w:sz w:val="36"/>
        </w:rPr>
      </w:pPr>
      <w:r>
        <w:rPr>
          <w:rFonts w:eastAsia="仿宋_GB2312"/>
          <w:sz w:val="28"/>
        </w:rPr>
        <w:t>请提供你公司知道的被调查国（地区）在其他国家（地区）销售被调查产品的信息（如产品规格型号、价格、销售量等）。</w:t>
      </w:r>
    </w:p>
    <w:p>
      <w:pPr>
        <w:pStyle w:val="2"/>
        <w:snapToGrid w:val="0"/>
        <w:spacing w:line="520" w:lineRule="atLeast"/>
        <w:rPr>
          <w:rFonts w:eastAsia="黑体"/>
          <w:sz w:val="44"/>
        </w:rPr>
      </w:pPr>
      <w:r>
        <w:rPr>
          <w:rFonts w:hint="default" w:eastAsia="黑体"/>
          <w:sz w:val="44"/>
        </w:rPr>
        <w:br w:type="page"/>
      </w:r>
      <w:bookmarkStart w:id="12" w:name="_Toc1874227361"/>
      <w:r>
        <w:rPr>
          <w:rFonts w:eastAsia="黑体"/>
          <w:sz w:val="44"/>
        </w:rPr>
        <w:t>第六部分 其他需说明的问题</w:t>
      </w:r>
      <w:bookmarkEnd w:id="12"/>
    </w:p>
    <w:p>
      <w:pPr>
        <w:snapToGrid w:val="0"/>
        <w:spacing w:line="520" w:lineRule="atLeast"/>
        <w:ind w:firstLine="565" w:firstLineChars="202"/>
        <w:rPr>
          <w:rFonts w:hint="eastAsia" w:eastAsia="仿宋_GB2312"/>
          <w:sz w:val="28"/>
          <w:u w:val="single"/>
        </w:rPr>
      </w:pPr>
      <w:r>
        <w:rPr>
          <w:rFonts w:eastAsia="仿宋_GB2312"/>
          <w:sz w:val="28"/>
        </w:rPr>
        <w:t>你公司回答本部分内容的联系人</w:t>
      </w:r>
      <w:r>
        <w:rPr>
          <w:rFonts w:eastAsia="仿宋_GB2312"/>
          <w:sz w:val="28"/>
          <w:u w:val="single"/>
        </w:rPr>
        <w:t xml:space="preserve"> </w:t>
      </w:r>
      <w:r>
        <w:rPr>
          <w:rFonts w:hint="eastAsia" w:eastAsia="仿宋_GB2312"/>
          <w:sz w:val="28"/>
          <w:u w:val="single"/>
        </w:rPr>
        <w:t>　　　　　　　　　　　　</w:t>
      </w:r>
    </w:p>
    <w:p>
      <w:pPr>
        <w:snapToGrid w:val="0"/>
        <w:spacing w:line="520" w:lineRule="atLeast"/>
        <w:ind w:firstLine="565" w:firstLineChars="202"/>
        <w:rPr>
          <w:rFonts w:eastAsia="仿宋_GB2312"/>
          <w:sz w:val="28"/>
        </w:rPr>
      </w:pPr>
      <w:r>
        <w:rPr>
          <w:rFonts w:eastAsia="仿宋_GB2312"/>
          <w:sz w:val="28"/>
        </w:rPr>
        <w:t>所在部门</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r>
        <w:rPr>
          <w:rFonts w:eastAsia="仿宋_GB2312"/>
          <w:sz w:val="28"/>
        </w:rPr>
        <w:t>职务</w:t>
      </w:r>
      <w:r>
        <w:rPr>
          <w:rFonts w:hint="eastAsia" w:eastAsia="仿宋_GB2312"/>
          <w:sz w:val="28"/>
          <w:u w:val="single"/>
        </w:rPr>
        <w:t>　　　</w:t>
      </w:r>
      <w:r>
        <w:rPr>
          <w:rFonts w:eastAsia="仿宋_GB2312"/>
          <w:sz w:val="28"/>
          <w:u w:val="single"/>
        </w:rPr>
        <w:t xml:space="preserve">    </w:t>
      </w:r>
      <w:r>
        <w:rPr>
          <w:rFonts w:eastAsia="仿宋_GB2312"/>
          <w:sz w:val="28"/>
        </w:rPr>
        <w:t>电话</w:t>
      </w:r>
      <w:r>
        <w:rPr>
          <w:rFonts w:eastAsia="仿宋_GB2312"/>
          <w:sz w:val="28"/>
          <w:u w:val="single"/>
        </w:rPr>
        <w:t xml:space="preserve">   </w:t>
      </w:r>
      <w:r>
        <w:rPr>
          <w:rFonts w:hint="eastAsia" w:eastAsia="仿宋_GB2312"/>
          <w:sz w:val="28"/>
          <w:u w:val="single"/>
        </w:rPr>
        <w:t>　　　　</w:t>
      </w:r>
      <w:r>
        <w:rPr>
          <w:rFonts w:eastAsia="仿宋_GB2312"/>
          <w:sz w:val="28"/>
          <w:u w:val="single"/>
        </w:rPr>
        <w:t xml:space="preserve">  </w:t>
      </w:r>
    </w:p>
    <w:p>
      <w:pPr>
        <w:numPr>
          <w:ilvl w:val="2"/>
          <w:numId w:val="3"/>
        </w:numPr>
        <w:snapToGrid w:val="0"/>
        <w:spacing w:line="520" w:lineRule="atLeast"/>
        <w:ind w:left="0" w:firstLine="618"/>
        <w:rPr>
          <w:rFonts w:hint="eastAsia" w:eastAsia="仿宋_GB2312"/>
          <w:sz w:val="28"/>
          <w:u w:val="single"/>
        </w:rPr>
      </w:pPr>
      <w:r>
        <w:rPr>
          <w:rFonts w:eastAsia="仿宋_GB2312"/>
          <w:sz w:val="28"/>
        </w:rPr>
        <w:t>你公司认为需进一步说明的其他事项等。</w:t>
      </w:r>
    </w:p>
    <w:p>
      <w:pPr>
        <w:numPr>
          <w:ilvl w:val="2"/>
          <w:numId w:val="3"/>
        </w:numPr>
        <w:snapToGrid w:val="0"/>
        <w:spacing w:line="520" w:lineRule="atLeast"/>
        <w:ind w:left="0" w:firstLine="618"/>
        <w:rPr>
          <w:rFonts w:eastAsia="仿宋_GB2312"/>
          <w:sz w:val="28"/>
          <w:u w:val="single"/>
        </w:rPr>
      </w:pPr>
      <w:r>
        <w:rPr>
          <w:rFonts w:hint="eastAsia" w:eastAsia="仿宋_GB2312"/>
          <w:sz w:val="28"/>
        </w:rPr>
        <w:t>你公司对如何改进本调查问卷有何意见和建议？</w:t>
      </w:r>
    </w:p>
    <w:p/>
    <w:sectPr>
      <w:pgSz w:w="11906" w:h="16838"/>
      <w:pgMar w:top="1440" w:right="1841"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Extra Bold">
    <w:altName w:val="Segoe Print"/>
    <w:panose1 w:val="020E0802040304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GGH6W8AQAAYgMAAA4AAAAAAAAAAQAgAAAAHgEAAGRycy9lMm9Eb2MueG1sUEsFBgAAAAAG&#10;AAYAWQEAAEwFA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pPr>
      <w:r>
        <w:rPr>
          <w:rStyle w:val="13"/>
          <w:rFonts w:hint="eastAsia"/>
        </w:rPr>
        <w:footnoteRef/>
      </w:r>
      <w:r>
        <w:rPr>
          <w:rFonts w:ascii="宋体" w:hAnsi="宋体"/>
          <w:szCs w:val="21"/>
        </w:rPr>
        <w:t>涉案产品是指本案中被调查产品、中国同类产品和其他进口同类产品。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95A"/>
    <w:multiLevelType w:val="multilevel"/>
    <w:tmpl w:val="14B1095A"/>
    <w:lvl w:ilvl="0" w:tentative="0">
      <w:start w:val="1"/>
      <w:numFmt w:val="decimal"/>
      <w:lvlText w:val="%1."/>
      <w:lvlJc w:val="left"/>
      <w:pPr>
        <w:ind w:left="1008" w:hanging="420"/>
      </w:pPr>
      <w:rPr>
        <w:rFonts w:hint="default" w:ascii="Times New Roman" w:hAnsi="Times New Roman" w:cs="Times New Roman"/>
      </w:r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1">
    <w:nsid w:val="17746967"/>
    <w:multiLevelType w:val="multilevel"/>
    <w:tmpl w:val="17746967"/>
    <w:lvl w:ilvl="0" w:tentative="0">
      <w:start w:val="1"/>
      <w:numFmt w:val="decimal"/>
      <w:lvlText w:val="%1."/>
      <w:lvlJc w:val="left"/>
      <w:pPr>
        <w:ind w:left="1006" w:hanging="420"/>
      </w:pPr>
      <w:rPr>
        <w:rFonts w:hint="eastAsia"/>
      </w:rPr>
    </w:lvl>
    <w:lvl w:ilvl="1" w:tentative="0">
      <w:start w:val="1"/>
      <w:numFmt w:val="decimal"/>
      <w:lvlText w:val="%2."/>
      <w:lvlJc w:val="left"/>
      <w:pPr>
        <w:ind w:left="1426" w:hanging="420"/>
      </w:pPr>
      <w:rPr>
        <w:rFonts w:hint="default" w:ascii="Times New Roman" w:hAnsi="Times New Roman" w:cs="Times New Roman"/>
      </w:rPr>
    </w:lvl>
    <w:lvl w:ilvl="2" w:tentative="0">
      <w:start w:val="1"/>
      <w:numFmt w:val="lowerRoman"/>
      <w:lvlText w:val="%3."/>
      <w:lvlJc w:val="right"/>
      <w:pPr>
        <w:ind w:left="1846" w:hanging="420"/>
      </w:pPr>
    </w:lvl>
    <w:lvl w:ilvl="3" w:tentative="0">
      <w:start w:val="1"/>
      <w:numFmt w:val="decimal"/>
      <w:lvlText w:val="%4."/>
      <w:lvlJc w:val="left"/>
      <w:pPr>
        <w:ind w:left="2266" w:hanging="420"/>
      </w:pPr>
    </w:lvl>
    <w:lvl w:ilvl="4" w:tentative="0">
      <w:start w:val="1"/>
      <w:numFmt w:val="lowerLetter"/>
      <w:lvlText w:val="%5)"/>
      <w:lvlJc w:val="left"/>
      <w:pPr>
        <w:ind w:left="2686" w:hanging="420"/>
      </w:pPr>
    </w:lvl>
    <w:lvl w:ilvl="5" w:tentative="0">
      <w:start w:val="1"/>
      <w:numFmt w:val="lowerRoman"/>
      <w:lvlText w:val="%6."/>
      <w:lvlJc w:val="right"/>
      <w:pPr>
        <w:ind w:left="3106" w:hanging="420"/>
      </w:pPr>
    </w:lvl>
    <w:lvl w:ilvl="6" w:tentative="0">
      <w:start w:val="1"/>
      <w:numFmt w:val="decimal"/>
      <w:lvlText w:val="%7."/>
      <w:lvlJc w:val="left"/>
      <w:pPr>
        <w:ind w:left="3526" w:hanging="420"/>
      </w:pPr>
    </w:lvl>
    <w:lvl w:ilvl="7" w:tentative="0">
      <w:start w:val="1"/>
      <w:numFmt w:val="lowerLetter"/>
      <w:lvlText w:val="%8)"/>
      <w:lvlJc w:val="left"/>
      <w:pPr>
        <w:ind w:left="3946" w:hanging="420"/>
      </w:pPr>
    </w:lvl>
    <w:lvl w:ilvl="8" w:tentative="0">
      <w:start w:val="1"/>
      <w:numFmt w:val="lowerRoman"/>
      <w:lvlText w:val="%9."/>
      <w:lvlJc w:val="right"/>
      <w:pPr>
        <w:ind w:left="4366" w:hanging="420"/>
      </w:pPr>
    </w:lvl>
  </w:abstractNum>
  <w:abstractNum w:abstractNumId="2">
    <w:nsid w:val="73D622F7"/>
    <w:multiLevelType w:val="multilevel"/>
    <w:tmpl w:val="73D622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ascii="Times New Roman" w:hAnsi="Times New Roman" w:cs="Times New Roman"/>
        <w:sz w:val="28"/>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7DDB2"/>
    <w:rsid w:val="3EDACE28"/>
    <w:rsid w:val="50965101"/>
    <w:rsid w:val="65130E44"/>
    <w:rsid w:val="8EFBB654"/>
    <w:rsid w:val="9EF7DDB2"/>
    <w:rsid w:val="ABFD867D"/>
    <w:rsid w:val="FFFDEE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312" w:lineRule="atLeast"/>
      <w:jc w:val="center"/>
      <w:outlineLvl w:val="0"/>
    </w:pPr>
    <w:rPr>
      <w:rFonts w:hint="eastAsia" w:ascii="Albertus Extra Bold" w:hAnsi="Albertus Extra Bold" w:eastAsia="仿宋_GB2312"/>
      <w:b/>
      <w:sz w:val="28"/>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4">
    <w:name w:val="Body Text"/>
    <w:basedOn w:val="1"/>
    <w:qFormat/>
    <w:uiPriority w:val="0"/>
    <w:pPr>
      <w:pBdr>
        <w:top w:val="single" w:color="auto" w:sz="6" w:space="1"/>
        <w:left w:val="single" w:color="auto" w:sz="6" w:space="1"/>
        <w:bottom w:val="single" w:color="auto" w:sz="6" w:space="1"/>
        <w:right w:val="single" w:color="auto" w:sz="6" w:space="1"/>
      </w:pBdr>
      <w:shd w:val="pct5" w:color="auto" w:fill="auto"/>
      <w:spacing w:line="312" w:lineRule="atLeast"/>
      <w:jc w:val="center"/>
    </w:pPr>
    <w:rPr>
      <w:rFonts w:hint="eastAsia"/>
      <w:b/>
      <w:sz w:val="30"/>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footnote text"/>
    <w:basedOn w:val="1"/>
    <w:qFormat/>
    <w:uiPriority w:val="0"/>
    <w:pPr>
      <w:snapToGrid w:val="0"/>
      <w:jc w:val="left"/>
    </w:pPr>
    <w:rPr>
      <w:sz w:val="18"/>
    </w:rPr>
  </w:style>
  <w:style w:type="paragraph" w:styleId="9">
    <w:name w:val="toc 2"/>
    <w:basedOn w:val="1"/>
    <w:next w:val="1"/>
    <w:qFormat/>
    <w:uiPriority w:val="39"/>
    <w:pPr>
      <w:ind w:left="420" w:leftChars="200"/>
    </w:pPr>
  </w:style>
  <w:style w:type="character" w:styleId="12">
    <w:name w:val="Hyperlink"/>
    <w:unhideWhenUsed/>
    <w:qFormat/>
    <w:uiPriority w:val="99"/>
    <w:rPr>
      <w:color w:val="0000FF"/>
      <w:u w:val="single"/>
    </w:rPr>
  </w:style>
  <w:style w:type="character" w:styleId="13">
    <w:name w:val="footnote reference"/>
    <w:qFormat/>
    <w:uiPriority w:val="0"/>
    <w:rPr>
      <w:rFonts w:hint="default"/>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35.3333333333333</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2021-04-26T18:08:00Z</dcterms:created>
  <dc:creator>user</dc:creator>
  <cp:lastModifiedBy>FG</cp:lastModifiedBy>
  <cp:lastPrinted>2021-08-09T09:33:19Z</cp:lastPrinted>
  <dcterms:modified xsi:type="dcterms:W3CDTF">2021-10-27T01:26:00Z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